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B638" w14:textId="77777777" w:rsidR="00EA47B9" w:rsidRDefault="00EA47B9" w:rsidP="00EA47B9">
      <w:pPr>
        <w:jc w:val="center"/>
        <w:rPr>
          <w:rFonts w:ascii="Arial" w:hAnsi="Arial" w:cs="Arial"/>
          <w:b/>
        </w:rPr>
      </w:pPr>
      <w:r w:rsidRPr="00EA47B9">
        <w:rPr>
          <w:rFonts w:ascii="Arial" w:hAnsi="Arial" w:cs="Arial"/>
          <w:b/>
        </w:rPr>
        <w:t xml:space="preserve">СПЕЦИАЛЬНЫЕ ТЕХНИЧЕСКИЕ ТРЕБОВАНИЯ К АВТОМОБИЛЯМ КЛАССА  </w:t>
      </w:r>
      <w:r w:rsidRPr="00EA47B9">
        <w:rPr>
          <w:rFonts w:ascii="Arial" w:hAnsi="Arial" w:cs="Arial"/>
          <w:b/>
          <w:lang w:val="en-US"/>
        </w:rPr>
        <w:t>GT</w:t>
      </w:r>
    </w:p>
    <w:p w14:paraId="3570506C" w14:textId="77777777" w:rsidR="00EA47B9" w:rsidRPr="00EA47B9" w:rsidRDefault="00EA47B9" w:rsidP="00EA47B9">
      <w:pPr>
        <w:jc w:val="center"/>
        <w:rPr>
          <w:rFonts w:ascii="Arial" w:hAnsi="Arial" w:cs="Arial"/>
          <w:b/>
        </w:rPr>
      </w:pPr>
      <w:r w:rsidRPr="00EA47B9">
        <w:rPr>
          <w:rFonts w:ascii="Arial" w:hAnsi="Arial" w:cs="Arial"/>
          <w:b/>
        </w:rPr>
        <w:t xml:space="preserve"> ДЛЯ </w:t>
      </w:r>
      <w:r>
        <w:rPr>
          <w:rFonts w:ascii="Arial" w:hAnsi="Arial" w:cs="Arial"/>
          <w:b/>
        </w:rPr>
        <w:t>АВТОМОБИЛЬНЫХ КОЛЬЦЕВЫХ ГОНОК</w:t>
      </w:r>
    </w:p>
    <w:p w14:paraId="30C9FD0D" w14:textId="77777777" w:rsidR="00EA47B9" w:rsidRPr="00EA47B9" w:rsidRDefault="00EA47B9" w:rsidP="00D3417C">
      <w:pPr>
        <w:rPr>
          <w:rFonts w:ascii="Arial" w:hAnsi="Arial" w:cs="Arial"/>
          <w:b/>
        </w:rPr>
      </w:pPr>
    </w:p>
    <w:p w14:paraId="4FFDAFF1" w14:textId="77777777" w:rsidR="00D3417C" w:rsidRPr="001C1868" w:rsidRDefault="00D3417C" w:rsidP="00D3417C">
      <w:pPr>
        <w:rPr>
          <w:rFonts w:ascii="Arial" w:hAnsi="Arial" w:cs="Arial"/>
          <w:b/>
        </w:rPr>
      </w:pPr>
      <w:r w:rsidRPr="001C1868">
        <w:rPr>
          <w:rFonts w:ascii="Arial" w:hAnsi="Arial" w:cs="Arial"/>
          <w:b/>
        </w:rPr>
        <w:t xml:space="preserve">СТАТЬЯ 1: ОПРЕДЕЛЕНИЯ </w:t>
      </w:r>
    </w:p>
    <w:p w14:paraId="525390AF" w14:textId="77777777" w:rsidR="00D3417C" w:rsidRPr="00674A29" w:rsidRDefault="00D3417C" w:rsidP="00D3417C">
      <w:pPr>
        <w:rPr>
          <w:rFonts w:ascii="Arial" w:hAnsi="Arial" w:cs="Arial"/>
        </w:rPr>
      </w:pPr>
      <w:r w:rsidRPr="00674A29">
        <w:rPr>
          <w:rFonts w:ascii="Arial" w:hAnsi="Arial" w:cs="Arial"/>
        </w:rPr>
        <w:t xml:space="preserve">1.1.  Допускаемые автомобили </w:t>
      </w:r>
    </w:p>
    <w:p w14:paraId="6AE26522" w14:textId="77777777" w:rsidR="00EA47B9" w:rsidRDefault="00D3417C" w:rsidP="00D3417C">
      <w:pPr>
        <w:rPr>
          <w:rFonts w:ascii="Arial" w:hAnsi="Arial" w:cs="Arial"/>
          <w:lang w:val="en-US"/>
        </w:rPr>
      </w:pPr>
      <w:r w:rsidRPr="00674A29">
        <w:rPr>
          <w:rFonts w:ascii="Arial" w:hAnsi="Arial" w:cs="Arial"/>
        </w:rPr>
        <w:t xml:space="preserve">1.1.1.  </w:t>
      </w:r>
      <w:r w:rsidR="006636DE" w:rsidRPr="00674A29">
        <w:rPr>
          <w:rFonts w:ascii="Arial" w:hAnsi="Arial" w:cs="Arial"/>
        </w:rPr>
        <w:t>Л</w:t>
      </w:r>
      <w:r w:rsidRPr="00674A29">
        <w:rPr>
          <w:rFonts w:ascii="Arial" w:hAnsi="Arial" w:cs="Arial"/>
        </w:rPr>
        <w:t xml:space="preserve">егковые  автомобили  </w:t>
      </w:r>
      <w:r w:rsidR="009A2F6E" w:rsidRPr="00674A29">
        <w:rPr>
          <w:rFonts w:ascii="Arial" w:hAnsi="Arial" w:cs="Arial"/>
        </w:rPr>
        <w:t>серийного производства</w:t>
      </w:r>
      <w:r w:rsidR="00045FC8" w:rsidRPr="00674A29">
        <w:rPr>
          <w:rFonts w:ascii="Arial" w:hAnsi="Arial" w:cs="Arial"/>
        </w:rPr>
        <w:t xml:space="preserve"> с закрытыми и открытыми кузовами</w:t>
      </w:r>
      <w:r w:rsidR="00DD44EE" w:rsidRPr="00674A29">
        <w:rPr>
          <w:rFonts w:ascii="Arial" w:hAnsi="Arial" w:cs="Arial"/>
        </w:rPr>
        <w:t>, вып</w:t>
      </w:r>
      <w:r w:rsidR="00DD44EE" w:rsidRPr="00674A29">
        <w:rPr>
          <w:rFonts w:ascii="Arial" w:hAnsi="Arial" w:cs="Arial"/>
        </w:rPr>
        <w:t>у</w:t>
      </w:r>
      <w:r w:rsidR="00DD44EE" w:rsidRPr="00674A29">
        <w:rPr>
          <w:rFonts w:ascii="Arial" w:hAnsi="Arial" w:cs="Arial"/>
        </w:rPr>
        <w:t>щенные в количестве не менее 300 шт. в течение одного года</w:t>
      </w:r>
      <w:r w:rsidR="004D7B6D" w:rsidRPr="00674A29">
        <w:rPr>
          <w:rFonts w:ascii="Arial" w:hAnsi="Arial" w:cs="Arial"/>
        </w:rPr>
        <w:t>, предназначенные для использования</w:t>
      </w:r>
      <w:r w:rsidRPr="00674A29">
        <w:rPr>
          <w:rFonts w:ascii="Arial" w:hAnsi="Arial" w:cs="Arial"/>
        </w:rPr>
        <w:t xml:space="preserve">  </w:t>
      </w:r>
      <w:r w:rsidR="004D7B6D" w:rsidRPr="00674A29">
        <w:rPr>
          <w:rFonts w:ascii="Arial" w:hAnsi="Arial" w:cs="Arial"/>
        </w:rPr>
        <w:t>на дорогах общего пользования, имеющие не более одной двери с каждой боковой стороны</w:t>
      </w:r>
      <w:r w:rsidR="00A4651C">
        <w:rPr>
          <w:rFonts w:ascii="Arial" w:hAnsi="Arial" w:cs="Arial"/>
        </w:rPr>
        <w:t>,.</w:t>
      </w:r>
      <w:r w:rsidR="004D7B6D" w:rsidRPr="00674A29">
        <w:rPr>
          <w:rFonts w:ascii="Arial" w:hAnsi="Arial" w:cs="Arial"/>
        </w:rPr>
        <w:t xml:space="preserve"> </w:t>
      </w:r>
      <w:r w:rsidR="009A2F6E" w:rsidRPr="00674A29">
        <w:rPr>
          <w:rFonts w:ascii="Arial" w:hAnsi="Arial" w:cs="Arial"/>
        </w:rPr>
        <w:t xml:space="preserve">с </w:t>
      </w:r>
      <w:r w:rsidRPr="00674A29">
        <w:rPr>
          <w:rFonts w:ascii="Arial" w:hAnsi="Arial" w:cs="Arial"/>
        </w:rPr>
        <w:t>пр</w:t>
      </w:r>
      <w:r w:rsidRPr="00674A29">
        <w:rPr>
          <w:rFonts w:ascii="Arial" w:hAnsi="Arial" w:cs="Arial"/>
        </w:rPr>
        <w:t>и</w:t>
      </w:r>
      <w:r w:rsidRPr="00674A29">
        <w:rPr>
          <w:rFonts w:ascii="Arial" w:hAnsi="Arial" w:cs="Arial"/>
        </w:rPr>
        <w:t xml:space="preserve">водом на </w:t>
      </w:r>
      <w:r w:rsidR="009A2F6E" w:rsidRPr="00674A29">
        <w:rPr>
          <w:rFonts w:ascii="Arial" w:hAnsi="Arial" w:cs="Arial"/>
        </w:rPr>
        <w:t>одну</w:t>
      </w:r>
      <w:r w:rsidRPr="00674A29">
        <w:rPr>
          <w:rFonts w:ascii="Arial" w:hAnsi="Arial" w:cs="Arial"/>
        </w:rPr>
        <w:t xml:space="preserve"> ось</w:t>
      </w:r>
      <w:r w:rsidR="00FD73BC" w:rsidRPr="00674A29">
        <w:rPr>
          <w:rFonts w:ascii="Arial" w:hAnsi="Arial" w:cs="Arial"/>
        </w:rPr>
        <w:t xml:space="preserve">, </w:t>
      </w:r>
      <w:r w:rsidRPr="00674A29">
        <w:rPr>
          <w:rFonts w:ascii="Arial" w:hAnsi="Arial" w:cs="Arial"/>
        </w:rPr>
        <w:t xml:space="preserve"> </w:t>
      </w:r>
      <w:r w:rsidR="00045FC8" w:rsidRPr="00674A29">
        <w:rPr>
          <w:rFonts w:ascii="Arial" w:hAnsi="Arial" w:cs="Arial"/>
        </w:rPr>
        <w:t>минимальным весом 1000 кг.</w:t>
      </w:r>
      <w:r w:rsidR="00FD73BC" w:rsidRPr="00674A29">
        <w:rPr>
          <w:rFonts w:ascii="Arial" w:hAnsi="Arial" w:cs="Arial"/>
        </w:rPr>
        <w:t xml:space="preserve">, </w:t>
      </w:r>
      <w:r w:rsidR="00A4651C" w:rsidRPr="00A4651C">
        <w:rPr>
          <w:rFonts w:ascii="Arial" w:hAnsi="Arial" w:cs="Arial"/>
        </w:rPr>
        <w:t xml:space="preserve"> </w:t>
      </w:r>
      <w:r w:rsidR="00FD73BC" w:rsidRPr="00674A29">
        <w:rPr>
          <w:rFonts w:ascii="Arial" w:hAnsi="Arial" w:cs="Arial"/>
        </w:rPr>
        <w:t>доработанные для участия в кольцевых гонках</w:t>
      </w:r>
      <w:r w:rsidR="00EA47B9">
        <w:rPr>
          <w:rFonts w:ascii="Arial" w:hAnsi="Arial" w:cs="Arial"/>
        </w:rPr>
        <w:t>:</w:t>
      </w:r>
      <w:r w:rsidR="00FD73BC" w:rsidRPr="00674A29">
        <w:rPr>
          <w:rFonts w:ascii="Arial" w:hAnsi="Arial" w:cs="Arial"/>
        </w:rPr>
        <w:t>.</w:t>
      </w:r>
      <w:r w:rsidR="00A4651C" w:rsidRPr="00A4651C">
        <w:rPr>
          <w:rFonts w:ascii="Arial" w:hAnsi="Arial" w:cs="Arial"/>
        </w:rPr>
        <w:t xml:space="preserve"> </w:t>
      </w:r>
      <w:r w:rsidRPr="00674A29">
        <w:rPr>
          <w:rFonts w:ascii="Arial" w:hAnsi="Arial" w:cs="Arial"/>
        </w:rPr>
        <w:t xml:space="preserve"> </w:t>
      </w:r>
    </w:p>
    <w:p w14:paraId="0A4EC835" w14:textId="77777777" w:rsidR="00D3417C" w:rsidRPr="00EA47B9" w:rsidRDefault="00EA47B9" w:rsidP="00EA47B9">
      <w:pPr>
        <w:pStyle w:val="ad"/>
        <w:numPr>
          <w:ilvl w:val="0"/>
          <w:numId w:val="2"/>
        </w:numPr>
        <w:rPr>
          <w:rFonts w:ascii="Arial" w:hAnsi="Arial" w:cs="Arial"/>
        </w:rPr>
      </w:pPr>
      <w:r w:rsidRPr="00EA47B9">
        <w:rPr>
          <w:rFonts w:ascii="Arial" w:hAnsi="Arial" w:cs="Arial"/>
        </w:rPr>
        <w:t xml:space="preserve">Автомобили  </w:t>
      </w:r>
      <w:r w:rsidRPr="00EA47B9">
        <w:rPr>
          <w:rFonts w:ascii="Arial" w:hAnsi="Arial" w:cs="Arial"/>
          <w:lang w:val="en-US"/>
        </w:rPr>
        <w:t>GT</w:t>
      </w:r>
      <w:r w:rsidRPr="00EA47B9">
        <w:rPr>
          <w:rFonts w:ascii="Arial" w:hAnsi="Arial" w:cs="Arial"/>
        </w:rPr>
        <w:t xml:space="preserve"> 4. </w:t>
      </w:r>
      <w:r w:rsidR="00637E02" w:rsidRPr="00EA47B9">
        <w:rPr>
          <w:rFonts w:ascii="Arial" w:hAnsi="Arial" w:cs="Arial"/>
        </w:rPr>
        <w:t xml:space="preserve">Подготовка автомобилей в соответствии с Техническими требованиями </w:t>
      </w:r>
      <w:r w:rsidR="00637E02" w:rsidRPr="00EA47B9">
        <w:rPr>
          <w:rFonts w:ascii="Arial" w:hAnsi="Arial" w:cs="Arial"/>
          <w:lang w:val="en-US"/>
        </w:rPr>
        <w:t>GT</w:t>
      </w:r>
      <w:r w:rsidR="00637E02" w:rsidRPr="00EA47B9">
        <w:rPr>
          <w:rFonts w:ascii="Arial" w:hAnsi="Arial" w:cs="Arial"/>
        </w:rPr>
        <w:t xml:space="preserve">4 SRO </w:t>
      </w:r>
      <w:proofErr w:type="spellStart"/>
      <w:r w:rsidR="00637E02" w:rsidRPr="00EA47B9">
        <w:rPr>
          <w:rFonts w:ascii="Arial" w:hAnsi="Arial" w:cs="Arial"/>
        </w:rPr>
        <w:t>Motorsports</w:t>
      </w:r>
      <w:proofErr w:type="spellEnd"/>
      <w:r w:rsidR="00637E02" w:rsidRPr="00EA47B9">
        <w:rPr>
          <w:rFonts w:ascii="Arial" w:hAnsi="Arial" w:cs="Arial"/>
        </w:rPr>
        <w:t xml:space="preserve">  </w:t>
      </w:r>
      <w:proofErr w:type="spellStart"/>
      <w:r w:rsidR="00637E02" w:rsidRPr="00EA47B9">
        <w:rPr>
          <w:rFonts w:ascii="Arial" w:hAnsi="Arial" w:cs="Arial"/>
        </w:rPr>
        <w:t>Group</w:t>
      </w:r>
      <w:proofErr w:type="spellEnd"/>
      <w:r w:rsidR="00637E02" w:rsidRPr="00EA47B9">
        <w:rPr>
          <w:rFonts w:ascii="Arial" w:hAnsi="Arial" w:cs="Arial"/>
        </w:rPr>
        <w:t xml:space="preserve"> (Приложение 1). Решения Технического Бюро  SRO </w:t>
      </w:r>
      <w:proofErr w:type="spellStart"/>
      <w:r w:rsidR="00637E02" w:rsidRPr="00EA47B9">
        <w:rPr>
          <w:rFonts w:ascii="Arial" w:hAnsi="Arial" w:cs="Arial"/>
        </w:rPr>
        <w:t>Motorsports</w:t>
      </w:r>
      <w:proofErr w:type="spellEnd"/>
      <w:r w:rsidR="00637E02" w:rsidRPr="00EA47B9">
        <w:rPr>
          <w:rFonts w:ascii="Arial" w:hAnsi="Arial" w:cs="Arial"/>
        </w:rPr>
        <w:t xml:space="preserve">  </w:t>
      </w:r>
      <w:proofErr w:type="spellStart"/>
      <w:r w:rsidR="00637E02" w:rsidRPr="00EA47B9">
        <w:rPr>
          <w:rFonts w:ascii="Arial" w:hAnsi="Arial" w:cs="Arial"/>
        </w:rPr>
        <w:t>Group</w:t>
      </w:r>
      <w:proofErr w:type="spellEnd"/>
      <w:r w:rsidR="00637E02" w:rsidRPr="00EA47B9">
        <w:rPr>
          <w:rFonts w:ascii="Arial" w:hAnsi="Arial" w:cs="Arial"/>
        </w:rPr>
        <w:t xml:space="preserve"> имеют силу. Список допускаемых автомобилей публикуется на официальном сайте SRO </w:t>
      </w:r>
      <w:proofErr w:type="spellStart"/>
      <w:r w:rsidR="00637E02" w:rsidRPr="00EA47B9">
        <w:rPr>
          <w:rFonts w:ascii="Arial" w:hAnsi="Arial" w:cs="Arial"/>
        </w:rPr>
        <w:t>Motorsports</w:t>
      </w:r>
      <w:proofErr w:type="spellEnd"/>
      <w:r w:rsidR="00637E02" w:rsidRPr="00EA47B9">
        <w:rPr>
          <w:rFonts w:ascii="Arial" w:hAnsi="Arial" w:cs="Arial"/>
        </w:rPr>
        <w:t xml:space="preserve">  </w:t>
      </w:r>
      <w:proofErr w:type="spellStart"/>
      <w:r w:rsidR="00637E02" w:rsidRPr="00EA47B9">
        <w:rPr>
          <w:rFonts w:ascii="Arial" w:hAnsi="Arial" w:cs="Arial"/>
        </w:rPr>
        <w:t>Group</w:t>
      </w:r>
      <w:proofErr w:type="spellEnd"/>
      <w:r w:rsidR="00637E02" w:rsidRPr="00EA47B9">
        <w:rPr>
          <w:rFonts w:ascii="Arial" w:hAnsi="Arial" w:cs="Arial"/>
        </w:rPr>
        <w:t xml:space="preserve"> </w:t>
      </w:r>
      <w:hyperlink r:id="rId9" w:history="1">
        <w:r w:rsidR="00637E02" w:rsidRPr="00EA47B9">
          <w:rPr>
            <w:rStyle w:val="a3"/>
            <w:rFonts w:ascii="Arial" w:hAnsi="Arial" w:cs="Arial"/>
          </w:rPr>
          <w:t>http://www.srom</w:t>
        </w:r>
        <w:bookmarkStart w:id="0" w:name="_GoBack"/>
        <w:bookmarkEnd w:id="0"/>
        <w:r w:rsidR="00637E02" w:rsidRPr="00EA47B9">
          <w:rPr>
            <w:rStyle w:val="a3"/>
            <w:rFonts w:ascii="Arial" w:hAnsi="Arial" w:cs="Arial"/>
          </w:rPr>
          <w:t>g</w:t>
        </w:r>
        <w:r w:rsidR="00637E02" w:rsidRPr="00EA47B9">
          <w:rPr>
            <w:rStyle w:val="a3"/>
            <w:rFonts w:ascii="Arial" w:hAnsi="Arial" w:cs="Arial"/>
          </w:rPr>
          <w:t>.com/</w:t>
        </w:r>
      </w:hyperlink>
      <w:r w:rsidR="00D3417C" w:rsidRPr="00EA47B9">
        <w:rPr>
          <w:rFonts w:ascii="Arial" w:hAnsi="Arial" w:cs="Arial"/>
        </w:rPr>
        <w:t xml:space="preserve"> </w:t>
      </w:r>
    </w:p>
    <w:p w14:paraId="0B6360AA" w14:textId="77777777" w:rsidR="00D3417C" w:rsidRPr="00EA47B9" w:rsidRDefault="00EB0B39" w:rsidP="00EA47B9">
      <w:pPr>
        <w:pStyle w:val="ad"/>
        <w:numPr>
          <w:ilvl w:val="0"/>
          <w:numId w:val="2"/>
        </w:numPr>
        <w:rPr>
          <w:rFonts w:ascii="Arial" w:hAnsi="Arial" w:cs="Arial"/>
        </w:rPr>
      </w:pPr>
      <w:r w:rsidRPr="00EA47B9">
        <w:rPr>
          <w:rFonts w:ascii="Arial" w:hAnsi="Arial" w:cs="Arial"/>
        </w:rPr>
        <w:t xml:space="preserve">Автомобили </w:t>
      </w:r>
      <w:r w:rsidRPr="00EA47B9">
        <w:rPr>
          <w:rFonts w:ascii="Arial" w:hAnsi="Arial" w:cs="Arial"/>
          <w:lang w:val="en-US"/>
        </w:rPr>
        <w:t>FERRARI</w:t>
      </w:r>
      <w:r w:rsidRPr="00EA47B9">
        <w:rPr>
          <w:rFonts w:ascii="Arial" w:hAnsi="Arial" w:cs="Arial"/>
        </w:rPr>
        <w:t xml:space="preserve"> </w:t>
      </w:r>
      <w:r w:rsidRPr="00EA47B9">
        <w:rPr>
          <w:rFonts w:ascii="Arial" w:hAnsi="Arial" w:cs="Arial"/>
          <w:lang w:val="en-US"/>
        </w:rPr>
        <w:t>F</w:t>
      </w:r>
      <w:r w:rsidRPr="00EA47B9">
        <w:rPr>
          <w:rFonts w:ascii="Arial" w:hAnsi="Arial" w:cs="Arial"/>
        </w:rPr>
        <w:t xml:space="preserve">430 </w:t>
      </w:r>
      <w:r w:rsidRPr="00EA47B9">
        <w:rPr>
          <w:rFonts w:ascii="Arial" w:hAnsi="Arial" w:cs="Arial"/>
          <w:lang w:val="en-US"/>
        </w:rPr>
        <w:t>Challenge</w:t>
      </w:r>
      <w:r w:rsidR="00CC1109" w:rsidRPr="00EA47B9">
        <w:rPr>
          <w:rFonts w:ascii="Arial" w:hAnsi="Arial" w:cs="Arial"/>
        </w:rPr>
        <w:t>.</w:t>
      </w:r>
      <w:r w:rsidR="00836949" w:rsidRPr="00EA47B9">
        <w:rPr>
          <w:rFonts w:ascii="Arial" w:hAnsi="Arial" w:cs="Arial"/>
        </w:rPr>
        <w:t xml:space="preserve"> Подготовка автомобилей в соответствии с Технич</w:t>
      </w:r>
      <w:r w:rsidR="00836949" w:rsidRPr="00EA47B9">
        <w:rPr>
          <w:rFonts w:ascii="Arial" w:hAnsi="Arial" w:cs="Arial"/>
        </w:rPr>
        <w:t>е</w:t>
      </w:r>
      <w:r w:rsidR="00836949" w:rsidRPr="00EA47B9">
        <w:rPr>
          <w:rFonts w:ascii="Arial" w:hAnsi="Arial" w:cs="Arial"/>
        </w:rPr>
        <w:t xml:space="preserve">скими требованиями </w:t>
      </w:r>
      <w:r w:rsidR="00836949" w:rsidRPr="00EA47B9">
        <w:rPr>
          <w:rFonts w:ascii="Arial" w:hAnsi="Arial" w:cs="Arial"/>
          <w:lang w:val="en-US"/>
        </w:rPr>
        <w:t>FERRARI</w:t>
      </w:r>
      <w:r w:rsidR="00836949" w:rsidRPr="00EA47B9">
        <w:rPr>
          <w:rFonts w:ascii="Arial" w:hAnsi="Arial" w:cs="Arial"/>
        </w:rPr>
        <w:t xml:space="preserve"> </w:t>
      </w:r>
      <w:r w:rsidR="00836949" w:rsidRPr="00EA47B9">
        <w:rPr>
          <w:rFonts w:ascii="Arial" w:hAnsi="Arial" w:cs="Arial"/>
          <w:lang w:val="en-US"/>
        </w:rPr>
        <w:t>Challenge</w:t>
      </w:r>
      <w:r w:rsidR="00836949" w:rsidRPr="00EA47B9">
        <w:rPr>
          <w:rFonts w:ascii="Arial" w:hAnsi="Arial" w:cs="Arial"/>
        </w:rPr>
        <w:t xml:space="preserve"> (Приложение 2).</w:t>
      </w:r>
    </w:p>
    <w:p w14:paraId="7E801134" w14:textId="77777777" w:rsidR="004F2B96" w:rsidRDefault="004F2B96" w:rsidP="00EA47B9">
      <w:pPr>
        <w:pStyle w:val="ad"/>
        <w:numPr>
          <w:ilvl w:val="0"/>
          <w:numId w:val="2"/>
        </w:numPr>
        <w:rPr>
          <w:rFonts w:ascii="Arial" w:hAnsi="Arial" w:cs="Arial"/>
        </w:rPr>
      </w:pPr>
      <w:r w:rsidRPr="00EA47B9">
        <w:rPr>
          <w:rFonts w:ascii="Arial" w:hAnsi="Arial" w:cs="Arial"/>
        </w:rPr>
        <w:t xml:space="preserve">Автомобили </w:t>
      </w:r>
      <w:proofErr w:type="spellStart"/>
      <w:r w:rsidR="00EA47B9" w:rsidRPr="00EA47B9">
        <w:rPr>
          <w:rFonts w:ascii="Arial" w:hAnsi="Arial" w:cs="Arial"/>
        </w:rPr>
        <w:t>Porsche</w:t>
      </w:r>
      <w:proofErr w:type="spellEnd"/>
      <w:r w:rsidR="00EA47B9" w:rsidRPr="00EA47B9">
        <w:rPr>
          <w:rFonts w:ascii="Arial" w:hAnsi="Arial" w:cs="Arial"/>
        </w:rPr>
        <w:t xml:space="preserve"> 911 GT3 </w:t>
      </w:r>
      <w:r w:rsidR="00EA47B9">
        <w:rPr>
          <w:rFonts w:ascii="Arial" w:hAnsi="Arial" w:cs="Arial"/>
          <w:lang w:val="en-US"/>
        </w:rPr>
        <w:t>Cup</w:t>
      </w:r>
      <w:r w:rsidRPr="00EA47B9">
        <w:rPr>
          <w:rFonts w:ascii="Arial" w:hAnsi="Arial" w:cs="Arial"/>
        </w:rPr>
        <w:t xml:space="preserve">. Подготовка автомобилей в соответствии с Техническими требованиями </w:t>
      </w:r>
      <w:proofErr w:type="spellStart"/>
      <w:r w:rsidR="00EA47B9" w:rsidRPr="00EA47B9">
        <w:rPr>
          <w:rFonts w:ascii="Arial" w:hAnsi="Arial" w:cs="Arial"/>
        </w:rPr>
        <w:t>Porsche</w:t>
      </w:r>
      <w:proofErr w:type="spellEnd"/>
      <w:r w:rsidR="00EA47B9" w:rsidRPr="00EA47B9">
        <w:rPr>
          <w:rFonts w:ascii="Arial" w:hAnsi="Arial" w:cs="Arial"/>
        </w:rPr>
        <w:t xml:space="preserve"> 911 GT3 </w:t>
      </w:r>
      <w:r w:rsidR="00EA47B9">
        <w:rPr>
          <w:rFonts w:ascii="Arial" w:hAnsi="Arial" w:cs="Arial"/>
          <w:lang w:val="en-US"/>
        </w:rPr>
        <w:t>Cup</w:t>
      </w:r>
      <w:r w:rsidR="00EA47B9" w:rsidRPr="00EA47B9">
        <w:rPr>
          <w:rFonts w:ascii="Arial" w:hAnsi="Arial" w:cs="Arial"/>
        </w:rPr>
        <w:t xml:space="preserve"> </w:t>
      </w:r>
      <w:r w:rsidRPr="00EA47B9">
        <w:rPr>
          <w:rFonts w:ascii="Arial" w:hAnsi="Arial" w:cs="Arial"/>
        </w:rPr>
        <w:t>(Приложение 3).</w:t>
      </w:r>
    </w:p>
    <w:p w14:paraId="1220E19E" w14:textId="77777777" w:rsidR="0089442D" w:rsidRPr="0089442D" w:rsidRDefault="0089442D" w:rsidP="0089442D">
      <w:pPr>
        <w:rPr>
          <w:rFonts w:ascii="Arial" w:hAnsi="Arial" w:cs="Arial"/>
        </w:rPr>
      </w:pPr>
      <w:r>
        <w:rPr>
          <w:rFonts w:ascii="Arial" w:hAnsi="Arial" w:cs="Arial"/>
        </w:rPr>
        <w:t>В официальных соревнованиях РАФ для уравнивания возможностей автомобилей Техническое Б</w:t>
      </w:r>
      <w:r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ро ККГ РАФ может вводить для отдельных автомобилей дополнительные ограничения, касающиеся минимального веса, диаметра </w:t>
      </w:r>
      <w:proofErr w:type="spellStart"/>
      <w:r>
        <w:rPr>
          <w:rFonts w:ascii="Arial" w:hAnsi="Arial" w:cs="Arial"/>
        </w:rPr>
        <w:t>рестриктора</w:t>
      </w:r>
      <w:proofErr w:type="spellEnd"/>
      <w:r>
        <w:rPr>
          <w:rFonts w:ascii="Arial" w:hAnsi="Arial" w:cs="Arial"/>
        </w:rPr>
        <w:t>, дорожного просвета и других параметров автомобиля, влияющих на его скоростные характеристики.</w:t>
      </w:r>
    </w:p>
    <w:p w14:paraId="127C2944" w14:textId="77777777" w:rsidR="00652C24" w:rsidRPr="00674A29" w:rsidRDefault="00D3417C" w:rsidP="00D3417C">
      <w:pPr>
        <w:rPr>
          <w:rFonts w:ascii="Arial" w:hAnsi="Arial" w:cs="Arial"/>
        </w:rPr>
      </w:pPr>
      <w:r w:rsidRPr="00674A29">
        <w:rPr>
          <w:rFonts w:ascii="Arial" w:hAnsi="Arial" w:cs="Arial"/>
        </w:rPr>
        <w:t>1.1.</w:t>
      </w:r>
      <w:r w:rsidR="00EA47B9">
        <w:rPr>
          <w:rFonts w:ascii="Arial" w:hAnsi="Arial" w:cs="Arial"/>
          <w:lang w:val="en-US"/>
        </w:rPr>
        <w:t>2</w:t>
      </w:r>
      <w:r w:rsidRPr="00674A29">
        <w:rPr>
          <w:rFonts w:ascii="Arial" w:hAnsi="Arial" w:cs="Arial"/>
        </w:rPr>
        <w:t>. На каждый автомобиль должен быть оформлен и предоставл</w:t>
      </w:r>
      <w:r w:rsidR="00FD73BC" w:rsidRPr="00674A29">
        <w:rPr>
          <w:rFonts w:ascii="Arial" w:hAnsi="Arial" w:cs="Arial"/>
        </w:rPr>
        <w:t xml:space="preserve">яться на технические инспекции </w:t>
      </w:r>
      <w:r w:rsidRPr="00674A29">
        <w:rPr>
          <w:rFonts w:ascii="Arial" w:hAnsi="Arial" w:cs="Arial"/>
        </w:rPr>
        <w:t>Паспорт Спортивного Автомобиля, установленного РАФ образца.</w:t>
      </w:r>
    </w:p>
    <w:p w14:paraId="4047D864" w14:textId="77777777" w:rsidR="00BF5CCC" w:rsidRPr="001C1868" w:rsidRDefault="00BF5CCC" w:rsidP="00BF5CCC">
      <w:pPr>
        <w:pStyle w:val="a5"/>
        <w:rPr>
          <w:rFonts w:ascii="Arial" w:hAnsi="Arial" w:cs="Arial"/>
          <w:b/>
          <w:sz w:val="22"/>
          <w:szCs w:val="22"/>
        </w:rPr>
      </w:pPr>
      <w:r w:rsidRPr="001C1868">
        <w:rPr>
          <w:rFonts w:ascii="Arial" w:hAnsi="Arial" w:cs="Arial"/>
          <w:b/>
          <w:sz w:val="22"/>
          <w:szCs w:val="22"/>
        </w:rPr>
        <w:t>СТАТЬЯ</w:t>
      </w:r>
      <w:r w:rsidRPr="00A4651C">
        <w:rPr>
          <w:rFonts w:ascii="Arial" w:hAnsi="Arial" w:cs="Arial"/>
          <w:b/>
          <w:sz w:val="22"/>
          <w:szCs w:val="22"/>
        </w:rPr>
        <w:t xml:space="preserve"> 2: </w:t>
      </w:r>
      <w:r w:rsidRPr="001C1868">
        <w:rPr>
          <w:rFonts w:ascii="Arial" w:hAnsi="Arial" w:cs="Arial"/>
          <w:b/>
          <w:sz w:val="22"/>
          <w:szCs w:val="22"/>
        </w:rPr>
        <w:t>ИДЕНТИФИКАЦИЯ</w:t>
      </w:r>
      <w:r w:rsidRPr="00A4651C">
        <w:rPr>
          <w:rFonts w:ascii="Arial" w:hAnsi="Arial" w:cs="Arial"/>
          <w:b/>
          <w:sz w:val="22"/>
          <w:szCs w:val="22"/>
        </w:rPr>
        <w:t xml:space="preserve"> </w:t>
      </w:r>
      <w:r w:rsidRPr="001C1868">
        <w:rPr>
          <w:rFonts w:ascii="Arial" w:hAnsi="Arial" w:cs="Arial"/>
          <w:b/>
          <w:sz w:val="22"/>
          <w:szCs w:val="22"/>
        </w:rPr>
        <w:t>АВТОМОБИЛЕЙ</w:t>
      </w:r>
      <w:r w:rsidRPr="00A4651C">
        <w:rPr>
          <w:rFonts w:ascii="Arial" w:hAnsi="Arial" w:cs="Arial"/>
          <w:b/>
          <w:sz w:val="22"/>
          <w:szCs w:val="22"/>
        </w:rPr>
        <w:t xml:space="preserve"> </w:t>
      </w:r>
    </w:p>
    <w:p w14:paraId="1F454122" w14:textId="77777777" w:rsidR="00E25716" w:rsidRPr="00674A29" w:rsidRDefault="00E25716" w:rsidP="00BF5CCC">
      <w:pPr>
        <w:pStyle w:val="a5"/>
        <w:rPr>
          <w:rFonts w:ascii="Arial" w:hAnsi="Arial" w:cs="Arial"/>
          <w:sz w:val="22"/>
          <w:szCs w:val="22"/>
        </w:rPr>
      </w:pPr>
    </w:p>
    <w:p w14:paraId="3EE06FCC" w14:textId="77777777" w:rsidR="005E4416" w:rsidRPr="00674A29" w:rsidRDefault="00F266F2" w:rsidP="004F2B96">
      <w:pPr>
        <w:rPr>
          <w:rFonts w:ascii="Arial" w:hAnsi="Arial" w:cs="Arial"/>
        </w:rPr>
      </w:pPr>
      <w:r w:rsidRPr="00674A29">
        <w:rPr>
          <w:rFonts w:ascii="Arial" w:hAnsi="Arial" w:cs="Arial"/>
        </w:rPr>
        <w:t xml:space="preserve">2.1. Идентификация </w:t>
      </w:r>
      <w:r w:rsidR="00CC1109">
        <w:rPr>
          <w:rFonts w:ascii="Arial" w:hAnsi="Arial" w:cs="Arial"/>
        </w:rPr>
        <w:t xml:space="preserve">автомобилей </w:t>
      </w:r>
      <w:r w:rsidRPr="00674A29">
        <w:rPr>
          <w:rFonts w:ascii="Arial" w:hAnsi="Arial" w:cs="Arial"/>
        </w:rPr>
        <w:t xml:space="preserve">производится на основании </w:t>
      </w:r>
      <w:r w:rsidR="004F2B96">
        <w:rPr>
          <w:rFonts w:ascii="Arial" w:hAnsi="Arial" w:cs="Arial"/>
        </w:rPr>
        <w:t xml:space="preserve">заверенных оригиналов </w:t>
      </w:r>
      <w:proofErr w:type="spellStart"/>
      <w:r w:rsidR="004F2B96">
        <w:rPr>
          <w:rFonts w:ascii="Arial" w:hAnsi="Arial" w:cs="Arial"/>
        </w:rPr>
        <w:t>омологацио</w:t>
      </w:r>
      <w:r w:rsidR="004F2B96">
        <w:rPr>
          <w:rFonts w:ascii="Arial" w:hAnsi="Arial" w:cs="Arial"/>
        </w:rPr>
        <w:t>н</w:t>
      </w:r>
      <w:r w:rsidR="004F2B96">
        <w:rPr>
          <w:rFonts w:ascii="Arial" w:hAnsi="Arial" w:cs="Arial"/>
        </w:rPr>
        <w:t>ных</w:t>
      </w:r>
      <w:proofErr w:type="spellEnd"/>
      <w:r w:rsidR="004F2B96">
        <w:rPr>
          <w:rFonts w:ascii="Arial" w:hAnsi="Arial" w:cs="Arial"/>
        </w:rPr>
        <w:t xml:space="preserve"> форм, оригинальных каталогов запасных частей, технических руководств производителя и п</w:t>
      </w:r>
      <w:r w:rsidR="004F2B96">
        <w:rPr>
          <w:rFonts w:ascii="Arial" w:hAnsi="Arial" w:cs="Arial"/>
        </w:rPr>
        <w:t>у</w:t>
      </w:r>
      <w:r w:rsidR="004F2B96">
        <w:rPr>
          <w:rFonts w:ascii="Arial" w:hAnsi="Arial" w:cs="Arial"/>
        </w:rPr>
        <w:t>тем сравнения с оригинальными деталями</w:t>
      </w:r>
      <w:r w:rsidR="00C81A68" w:rsidRPr="00674A29">
        <w:rPr>
          <w:rFonts w:ascii="Arial" w:hAnsi="Arial" w:cs="Arial"/>
        </w:rPr>
        <w:t>.</w:t>
      </w:r>
      <w:r w:rsidR="004F2B96" w:rsidRPr="004F2B96">
        <w:t xml:space="preserve"> </w:t>
      </w:r>
    </w:p>
    <w:p w14:paraId="432DB2A9" w14:textId="77777777" w:rsidR="00E25716" w:rsidRPr="00674A29" w:rsidRDefault="00E25716" w:rsidP="00BF5CCC">
      <w:pPr>
        <w:pStyle w:val="a5"/>
        <w:rPr>
          <w:rFonts w:ascii="Arial" w:hAnsi="Arial" w:cs="Arial"/>
          <w:sz w:val="22"/>
          <w:szCs w:val="22"/>
        </w:rPr>
      </w:pPr>
    </w:p>
    <w:p w14:paraId="4B2BD729" w14:textId="77777777" w:rsidR="00E25716" w:rsidRPr="001C1868" w:rsidRDefault="00E25716" w:rsidP="00E25716">
      <w:pPr>
        <w:pStyle w:val="a5"/>
        <w:rPr>
          <w:rFonts w:ascii="Arial" w:hAnsi="Arial" w:cs="Arial"/>
          <w:b/>
          <w:sz w:val="22"/>
          <w:szCs w:val="22"/>
        </w:rPr>
      </w:pPr>
      <w:r w:rsidRPr="001C1868">
        <w:rPr>
          <w:rFonts w:ascii="Arial" w:hAnsi="Arial" w:cs="Arial"/>
          <w:b/>
          <w:sz w:val="22"/>
          <w:szCs w:val="22"/>
        </w:rPr>
        <w:t xml:space="preserve">СТАТЬЯ 3: ДОПУСТИМЫЕ </w:t>
      </w:r>
      <w:r w:rsidR="001C1868">
        <w:rPr>
          <w:rFonts w:ascii="Arial" w:hAnsi="Arial" w:cs="Arial"/>
          <w:b/>
          <w:sz w:val="22"/>
          <w:szCs w:val="22"/>
        </w:rPr>
        <w:t>МОДИФИКАЦИИ</w:t>
      </w:r>
    </w:p>
    <w:p w14:paraId="6BEA0A98" w14:textId="77777777" w:rsidR="00E25716" w:rsidRPr="00674A29" w:rsidRDefault="00E25716" w:rsidP="00E25716">
      <w:pPr>
        <w:pStyle w:val="a5"/>
        <w:rPr>
          <w:rFonts w:ascii="Arial" w:hAnsi="Arial" w:cs="Arial"/>
          <w:sz w:val="22"/>
          <w:szCs w:val="22"/>
        </w:rPr>
      </w:pPr>
    </w:p>
    <w:p w14:paraId="0CA56D19" w14:textId="77777777" w:rsidR="00E25716" w:rsidRPr="00674A29" w:rsidRDefault="00E25716" w:rsidP="00E25716">
      <w:pPr>
        <w:pStyle w:val="a5"/>
        <w:rPr>
          <w:rFonts w:ascii="Arial" w:hAnsi="Arial" w:cs="Arial"/>
          <w:sz w:val="22"/>
          <w:szCs w:val="22"/>
        </w:rPr>
      </w:pPr>
      <w:r w:rsidRPr="00674A29">
        <w:rPr>
          <w:rFonts w:ascii="Arial" w:hAnsi="Arial" w:cs="Arial"/>
          <w:sz w:val="22"/>
          <w:szCs w:val="22"/>
        </w:rPr>
        <w:t>3.1.Участники должны использовать</w:t>
      </w:r>
      <w:r w:rsidR="006A1378">
        <w:rPr>
          <w:rFonts w:ascii="Arial" w:hAnsi="Arial" w:cs="Arial"/>
          <w:sz w:val="22"/>
          <w:szCs w:val="22"/>
        </w:rPr>
        <w:t xml:space="preserve"> автомобили</w:t>
      </w:r>
      <w:r w:rsidRPr="00674A29">
        <w:rPr>
          <w:rFonts w:ascii="Arial" w:hAnsi="Arial" w:cs="Arial"/>
          <w:sz w:val="22"/>
          <w:szCs w:val="22"/>
        </w:rPr>
        <w:t xml:space="preserve">, соответствующие </w:t>
      </w:r>
      <w:r w:rsidR="00B57C2F">
        <w:rPr>
          <w:rFonts w:ascii="Arial" w:hAnsi="Arial" w:cs="Arial"/>
          <w:sz w:val="22"/>
          <w:szCs w:val="22"/>
        </w:rPr>
        <w:t xml:space="preserve">настоящим </w:t>
      </w:r>
      <w:r w:rsidR="00B57C2F" w:rsidRPr="00674A29">
        <w:rPr>
          <w:rFonts w:ascii="Arial" w:hAnsi="Arial" w:cs="Arial"/>
          <w:sz w:val="22"/>
          <w:szCs w:val="22"/>
        </w:rPr>
        <w:t>т</w:t>
      </w:r>
      <w:r w:rsidR="00B57C2F">
        <w:rPr>
          <w:rFonts w:ascii="Arial" w:hAnsi="Arial" w:cs="Arial"/>
          <w:sz w:val="22"/>
          <w:szCs w:val="22"/>
        </w:rPr>
        <w:t>ехническим треб</w:t>
      </w:r>
      <w:r w:rsidR="00B57C2F">
        <w:rPr>
          <w:rFonts w:ascii="Arial" w:hAnsi="Arial" w:cs="Arial"/>
          <w:sz w:val="22"/>
          <w:szCs w:val="22"/>
        </w:rPr>
        <w:t>о</w:t>
      </w:r>
      <w:r w:rsidR="00B57C2F">
        <w:rPr>
          <w:rFonts w:ascii="Arial" w:hAnsi="Arial" w:cs="Arial"/>
          <w:sz w:val="22"/>
          <w:szCs w:val="22"/>
        </w:rPr>
        <w:t>ваниям</w:t>
      </w:r>
      <w:r w:rsidRPr="00674A29">
        <w:rPr>
          <w:rFonts w:ascii="Arial" w:hAnsi="Arial" w:cs="Arial"/>
          <w:sz w:val="22"/>
          <w:szCs w:val="22"/>
        </w:rPr>
        <w:t xml:space="preserve">, оснащенные оборудованием безопасности в соответствии со Статьёй 253  Приложения J  к МСК FIA  и полностью готовые к соревнованиям.  Любые модификации,  которые определенно </w:t>
      </w:r>
      <w:r w:rsidR="00DE223E">
        <w:rPr>
          <w:rFonts w:ascii="Arial" w:hAnsi="Arial" w:cs="Arial"/>
          <w:sz w:val="22"/>
          <w:szCs w:val="22"/>
        </w:rPr>
        <w:t xml:space="preserve">не разрешены </w:t>
      </w:r>
      <w:r w:rsidRPr="00674A29">
        <w:rPr>
          <w:rFonts w:ascii="Arial" w:hAnsi="Arial" w:cs="Arial"/>
          <w:sz w:val="22"/>
          <w:szCs w:val="22"/>
        </w:rPr>
        <w:t>настоящи</w:t>
      </w:r>
      <w:r w:rsidR="00DE223E">
        <w:rPr>
          <w:rFonts w:ascii="Arial" w:hAnsi="Arial" w:cs="Arial"/>
          <w:sz w:val="22"/>
          <w:szCs w:val="22"/>
        </w:rPr>
        <w:t>ми</w:t>
      </w:r>
      <w:r w:rsidRPr="00674A29">
        <w:rPr>
          <w:rFonts w:ascii="Arial" w:hAnsi="Arial" w:cs="Arial"/>
          <w:sz w:val="22"/>
          <w:szCs w:val="22"/>
        </w:rPr>
        <w:t xml:space="preserve"> Требовани</w:t>
      </w:r>
      <w:r w:rsidR="00DE223E">
        <w:rPr>
          <w:rFonts w:ascii="Arial" w:hAnsi="Arial" w:cs="Arial"/>
          <w:sz w:val="22"/>
          <w:szCs w:val="22"/>
        </w:rPr>
        <w:t>ями</w:t>
      </w:r>
      <w:r w:rsidRPr="00674A29">
        <w:rPr>
          <w:rFonts w:ascii="Arial" w:hAnsi="Arial" w:cs="Arial"/>
          <w:sz w:val="22"/>
          <w:szCs w:val="22"/>
        </w:rPr>
        <w:t xml:space="preserve">, запрещены. </w:t>
      </w:r>
    </w:p>
    <w:p w14:paraId="4156FF92" w14:textId="77777777" w:rsidR="00E25716" w:rsidRPr="00674A29" w:rsidRDefault="00E25716" w:rsidP="00E25716">
      <w:pPr>
        <w:pStyle w:val="a5"/>
        <w:rPr>
          <w:rFonts w:ascii="Arial" w:hAnsi="Arial" w:cs="Arial"/>
          <w:sz w:val="22"/>
          <w:szCs w:val="22"/>
        </w:rPr>
      </w:pPr>
    </w:p>
    <w:p w14:paraId="41975350" w14:textId="77777777" w:rsidR="00E25716" w:rsidRPr="00674A29" w:rsidRDefault="00E25716" w:rsidP="00E25716">
      <w:pPr>
        <w:pStyle w:val="a5"/>
        <w:rPr>
          <w:rFonts w:ascii="Arial" w:hAnsi="Arial" w:cs="Arial"/>
          <w:sz w:val="22"/>
          <w:szCs w:val="22"/>
        </w:rPr>
      </w:pPr>
      <w:r w:rsidRPr="00674A29">
        <w:rPr>
          <w:rFonts w:ascii="Arial" w:hAnsi="Arial" w:cs="Arial"/>
          <w:sz w:val="22"/>
          <w:szCs w:val="22"/>
        </w:rPr>
        <w:t xml:space="preserve">3.2. Разрешенная модификация не должна повлечь за собой неразрешенную модификацию. </w:t>
      </w:r>
    </w:p>
    <w:p w14:paraId="656404A5" w14:textId="77777777" w:rsidR="00E25716" w:rsidRPr="00674A29" w:rsidRDefault="00E25716" w:rsidP="00E25716">
      <w:pPr>
        <w:pStyle w:val="a5"/>
        <w:rPr>
          <w:rFonts w:ascii="Arial" w:hAnsi="Arial" w:cs="Arial"/>
          <w:sz w:val="22"/>
          <w:szCs w:val="22"/>
        </w:rPr>
      </w:pPr>
    </w:p>
    <w:p w14:paraId="49130CF3" w14:textId="77777777" w:rsidR="00E25716" w:rsidRPr="00674A29" w:rsidRDefault="00234257" w:rsidP="00E25716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 Кроме модификаций, </w:t>
      </w:r>
      <w:r w:rsidR="00E25716" w:rsidRPr="00674A29">
        <w:rPr>
          <w:rFonts w:ascii="Arial" w:hAnsi="Arial" w:cs="Arial"/>
          <w:sz w:val="22"/>
          <w:szCs w:val="22"/>
        </w:rPr>
        <w:t xml:space="preserve">разрешённых </w:t>
      </w:r>
      <w:r w:rsidR="00DE223E" w:rsidRPr="00674A29">
        <w:rPr>
          <w:rFonts w:ascii="Arial" w:hAnsi="Arial" w:cs="Arial"/>
          <w:sz w:val="22"/>
          <w:szCs w:val="22"/>
        </w:rPr>
        <w:t>настоящи</w:t>
      </w:r>
      <w:r w:rsidR="00DE223E">
        <w:rPr>
          <w:rFonts w:ascii="Arial" w:hAnsi="Arial" w:cs="Arial"/>
          <w:sz w:val="22"/>
          <w:szCs w:val="22"/>
        </w:rPr>
        <w:t>ми</w:t>
      </w:r>
      <w:r w:rsidR="00DE223E" w:rsidRPr="00674A29">
        <w:rPr>
          <w:rFonts w:ascii="Arial" w:hAnsi="Arial" w:cs="Arial"/>
          <w:sz w:val="22"/>
          <w:szCs w:val="22"/>
        </w:rPr>
        <w:t xml:space="preserve"> Требовани</w:t>
      </w:r>
      <w:r w:rsidR="00DE223E">
        <w:rPr>
          <w:rFonts w:ascii="Arial" w:hAnsi="Arial" w:cs="Arial"/>
          <w:sz w:val="22"/>
          <w:szCs w:val="22"/>
        </w:rPr>
        <w:t xml:space="preserve">ями, </w:t>
      </w:r>
      <w:r w:rsidR="00E25716" w:rsidRPr="00674A29">
        <w:rPr>
          <w:rFonts w:ascii="Arial" w:hAnsi="Arial" w:cs="Arial"/>
          <w:sz w:val="22"/>
          <w:szCs w:val="22"/>
        </w:rPr>
        <w:t xml:space="preserve">на автомобиле разрешается проводить </w:t>
      </w:r>
      <w:r w:rsidR="001C1868">
        <w:rPr>
          <w:rFonts w:ascii="Arial" w:hAnsi="Arial" w:cs="Arial"/>
          <w:sz w:val="22"/>
          <w:szCs w:val="22"/>
        </w:rPr>
        <w:t xml:space="preserve">лишь те работы, </w:t>
      </w:r>
      <w:r w:rsidR="00E25716" w:rsidRPr="00674A29">
        <w:rPr>
          <w:rFonts w:ascii="Arial" w:hAnsi="Arial" w:cs="Arial"/>
          <w:sz w:val="22"/>
          <w:szCs w:val="22"/>
        </w:rPr>
        <w:t>которые необходимы либо с точки зрения его обычного обслуживания,</w:t>
      </w:r>
      <w:r w:rsidR="001C1868">
        <w:rPr>
          <w:rFonts w:ascii="Arial" w:hAnsi="Arial" w:cs="Arial"/>
          <w:sz w:val="22"/>
          <w:szCs w:val="22"/>
        </w:rPr>
        <w:t xml:space="preserve">  </w:t>
      </w:r>
      <w:r w:rsidR="00B259DE">
        <w:rPr>
          <w:rFonts w:ascii="Arial" w:hAnsi="Arial" w:cs="Arial"/>
          <w:sz w:val="22"/>
          <w:szCs w:val="22"/>
        </w:rPr>
        <w:t xml:space="preserve">либо для замены деталей, </w:t>
      </w:r>
      <w:r w:rsidR="00E25716" w:rsidRPr="00674A29">
        <w:rPr>
          <w:rFonts w:ascii="Arial" w:hAnsi="Arial" w:cs="Arial"/>
          <w:sz w:val="22"/>
          <w:szCs w:val="22"/>
        </w:rPr>
        <w:t xml:space="preserve">изношенных или поврежденных в </w:t>
      </w:r>
      <w:r w:rsidR="00DE223E">
        <w:rPr>
          <w:rFonts w:ascii="Arial" w:hAnsi="Arial" w:cs="Arial"/>
          <w:sz w:val="22"/>
          <w:szCs w:val="22"/>
        </w:rPr>
        <w:t>р</w:t>
      </w:r>
      <w:r w:rsidR="00E25716" w:rsidRPr="00674A29">
        <w:rPr>
          <w:rFonts w:ascii="Arial" w:hAnsi="Arial" w:cs="Arial"/>
          <w:sz w:val="22"/>
          <w:szCs w:val="22"/>
        </w:rPr>
        <w:t xml:space="preserve">езультате аварии. При этом любая деталь может быть  заменена только деталью, идентичной </w:t>
      </w:r>
      <w:r w:rsidR="00674A29">
        <w:rPr>
          <w:rFonts w:ascii="Arial" w:hAnsi="Arial" w:cs="Arial"/>
          <w:sz w:val="22"/>
          <w:szCs w:val="22"/>
        </w:rPr>
        <w:t>п</w:t>
      </w:r>
      <w:r w:rsidR="00E25716" w:rsidRPr="00674A29">
        <w:rPr>
          <w:rFonts w:ascii="Arial" w:hAnsi="Arial" w:cs="Arial"/>
          <w:sz w:val="22"/>
          <w:szCs w:val="22"/>
        </w:rPr>
        <w:t>олучившей</w:t>
      </w:r>
      <w:r w:rsidR="00B259DE">
        <w:rPr>
          <w:rFonts w:ascii="Arial" w:hAnsi="Arial" w:cs="Arial"/>
          <w:sz w:val="22"/>
          <w:szCs w:val="22"/>
        </w:rPr>
        <w:t xml:space="preserve"> </w:t>
      </w:r>
      <w:r w:rsidR="00E25716" w:rsidRPr="00674A29">
        <w:rPr>
          <w:rFonts w:ascii="Arial" w:hAnsi="Arial" w:cs="Arial"/>
          <w:sz w:val="22"/>
          <w:szCs w:val="22"/>
        </w:rPr>
        <w:t xml:space="preserve">повреждение. </w:t>
      </w:r>
    </w:p>
    <w:p w14:paraId="7AE4AC67" w14:textId="77777777" w:rsidR="00E25716" w:rsidRPr="00674A29" w:rsidRDefault="00E25716" w:rsidP="00E25716">
      <w:pPr>
        <w:pStyle w:val="a5"/>
        <w:rPr>
          <w:rFonts w:ascii="Arial" w:hAnsi="Arial" w:cs="Arial"/>
          <w:sz w:val="22"/>
          <w:szCs w:val="22"/>
        </w:rPr>
      </w:pPr>
    </w:p>
    <w:p w14:paraId="31B6DB5D" w14:textId="77777777" w:rsidR="00B054C3" w:rsidRPr="00B054C3" w:rsidRDefault="00B054C3" w:rsidP="00B054C3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CB2242">
        <w:rPr>
          <w:rFonts w:ascii="Arial" w:hAnsi="Arial" w:cs="Arial"/>
          <w:sz w:val="22"/>
          <w:szCs w:val="22"/>
        </w:rPr>
        <w:t>4</w:t>
      </w:r>
      <w:r w:rsidRPr="00B054C3">
        <w:rPr>
          <w:rFonts w:ascii="Arial" w:hAnsi="Arial" w:cs="Arial"/>
          <w:sz w:val="22"/>
          <w:szCs w:val="22"/>
        </w:rPr>
        <w:t xml:space="preserve">. Материалы: </w:t>
      </w:r>
    </w:p>
    <w:p w14:paraId="4F0A40A6" w14:textId="77777777" w:rsidR="00B054C3" w:rsidRPr="00B054C3" w:rsidRDefault="00B054C3" w:rsidP="00B054C3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CB2242">
        <w:rPr>
          <w:rFonts w:ascii="Arial" w:hAnsi="Arial" w:cs="Arial"/>
          <w:sz w:val="22"/>
          <w:szCs w:val="22"/>
        </w:rPr>
        <w:t>4</w:t>
      </w:r>
      <w:r w:rsidRPr="00B054C3">
        <w:rPr>
          <w:rFonts w:ascii="Arial" w:hAnsi="Arial" w:cs="Arial"/>
          <w:sz w:val="22"/>
          <w:szCs w:val="22"/>
        </w:rPr>
        <w:t>.1. Если  это прямо не разрешено настоящими Требованиями, использование  титана</w:t>
      </w:r>
      <w:r>
        <w:rPr>
          <w:rFonts w:ascii="Arial" w:hAnsi="Arial" w:cs="Arial"/>
          <w:sz w:val="22"/>
          <w:szCs w:val="22"/>
        </w:rPr>
        <w:t xml:space="preserve"> </w:t>
      </w:r>
      <w:r w:rsidRPr="00B054C3">
        <w:rPr>
          <w:rFonts w:ascii="Arial" w:hAnsi="Arial" w:cs="Arial"/>
          <w:sz w:val="22"/>
          <w:szCs w:val="22"/>
        </w:rPr>
        <w:t>запреще</w:t>
      </w:r>
      <w:r>
        <w:rPr>
          <w:rFonts w:ascii="Arial" w:hAnsi="Arial" w:cs="Arial"/>
          <w:sz w:val="22"/>
          <w:szCs w:val="22"/>
        </w:rPr>
        <w:t xml:space="preserve">но,  за </w:t>
      </w:r>
      <w:r w:rsidRPr="00B054C3">
        <w:rPr>
          <w:rFonts w:ascii="Arial" w:hAnsi="Arial" w:cs="Arial"/>
          <w:sz w:val="22"/>
          <w:szCs w:val="22"/>
        </w:rPr>
        <w:t xml:space="preserve">исключением оригинальных деталей. </w:t>
      </w:r>
    </w:p>
    <w:p w14:paraId="575EED2E" w14:textId="77777777" w:rsidR="00B054C3" w:rsidRPr="00B054C3" w:rsidRDefault="00E46330" w:rsidP="00B054C3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CB2242">
        <w:rPr>
          <w:rFonts w:ascii="Arial" w:hAnsi="Arial" w:cs="Arial"/>
          <w:sz w:val="22"/>
          <w:szCs w:val="22"/>
        </w:rPr>
        <w:t>4</w:t>
      </w:r>
      <w:r w:rsidR="00B054C3" w:rsidRPr="00B054C3">
        <w:rPr>
          <w:rFonts w:ascii="Arial" w:hAnsi="Arial" w:cs="Arial"/>
          <w:sz w:val="22"/>
          <w:szCs w:val="22"/>
        </w:rPr>
        <w:t xml:space="preserve">.2. Использование  </w:t>
      </w:r>
      <w:r w:rsidR="00B054C3">
        <w:rPr>
          <w:rFonts w:ascii="Arial" w:hAnsi="Arial" w:cs="Arial"/>
          <w:sz w:val="22"/>
          <w:szCs w:val="22"/>
        </w:rPr>
        <w:t>листового материала из магниевого сплава толщиной менее 3 мм запрещено</w:t>
      </w:r>
      <w:r w:rsidR="00B054C3" w:rsidRPr="00B054C3">
        <w:rPr>
          <w:rFonts w:ascii="Arial" w:hAnsi="Arial" w:cs="Arial"/>
          <w:sz w:val="22"/>
          <w:szCs w:val="22"/>
        </w:rPr>
        <w:t xml:space="preserve">. </w:t>
      </w:r>
    </w:p>
    <w:p w14:paraId="6FBDE57C" w14:textId="77777777" w:rsidR="001C1868" w:rsidRDefault="001C1868" w:rsidP="00E25716">
      <w:pPr>
        <w:pStyle w:val="a5"/>
        <w:rPr>
          <w:rFonts w:ascii="Arial" w:hAnsi="Arial" w:cs="Arial"/>
          <w:sz w:val="22"/>
          <w:szCs w:val="22"/>
        </w:rPr>
      </w:pPr>
    </w:p>
    <w:p w14:paraId="6319B5D7" w14:textId="77777777" w:rsidR="001C1868" w:rsidRPr="00902134" w:rsidRDefault="001C1868" w:rsidP="001C1868">
      <w:pPr>
        <w:pStyle w:val="a5"/>
        <w:rPr>
          <w:rFonts w:ascii="Arial" w:hAnsi="Arial" w:cs="Arial"/>
          <w:b/>
          <w:sz w:val="22"/>
          <w:szCs w:val="22"/>
        </w:rPr>
      </w:pPr>
      <w:r w:rsidRPr="00902134">
        <w:rPr>
          <w:rFonts w:ascii="Arial" w:hAnsi="Arial" w:cs="Arial"/>
          <w:b/>
          <w:sz w:val="22"/>
          <w:szCs w:val="22"/>
        </w:rPr>
        <w:lastRenderedPageBreak/>
        <w:t xml:space="preserve">СТАТЬЯ 4: МИНИМАЛЬНЫЙ </w:t>
      </w:r>
      <w:r w:rsidR="00902134">
        <w:rPr>
          <w:rFonts w:ascii="Arial" w:hAnsi="Arial" w:cs="Arial"/>
          <w:b/>
          <w:sz w:val="22"/>
          <w:szCs w:val="22"/>
        </w:rPr>
        <w:t>ВЕС</w:t>
      </w:r>
    </w:p>
    <w:p w14:paraId="6C61D33E" w14:textId="77777777" w:rsidR="001C1868" w:rsidRPr="001C1868" w:rsidRDefault="001C1868" w:rsidP="001C1868">
      <w:pPr>
        <w:pStyle w:val="a5"/>
        <w:rPr>
          <w:rFonts w:ascii="Arial" w:hAnsi="Arial" w:cs="Arial"/>
          <w:sz w:val="22"/>
          <w:szCs w:val="22"/>
        </w:rPr>
      </w:pPr>
    </w:p>
    <w:p w14:paraId="7FF1DF11" w14:textId="77777777" w:rsidR="001C1868" w:rsidRPr="001C1868" w:rsidRDefault="001C1868" w:rsidP="001C1868">
      <w:pPr>
        <w:pStyle w:val="a5"/>
        <w:rPr>
          <w:rFonts w:ascii="Arial" w:hAnsi="Arial" w:cs="Arial"/>
          <w:sz w:val="22"/>
          <w:szCs w:val="22"/>
        </w:rPr>
      </w:pPr>
      <w:r w:rsidRPr="001C1868">
        <w:rPr>
          <w:rFonts w:ascii="Arial" w:hAnsi="Arial" w:cs="Arial"/>
          <w:sz w:val="22"/>
          <w:szCs w:val="22"/>
        </w:rPr>
        <w:t xml:space="preserve">4.1. Вес автомобиля, </w:t>
      </w:r>
      <w:r>
        <w:rPr>
          <w:rFonts w:ascii="Arial" w:hAnsi="Arial" w:cs="Arial"/>
          <w:sz w:val="22"/>
          <w:szCs w:val="22"/>
        </w:rPr>
        <w:t xml:space="preserve">определяется в </w:t>
      </w:r>
      <w:r w:rsidR="0069023C">
        <w:rPr>
          <w:rFonts w:ascii="Arial" w:hAnsi="Arial" w:cs="Arial"/>
          <w:sz w:val="22"/>
          <w:szCs w:val="22"/>
        </w:rPr>
        <w:t>идентификационных документах</w:t>
      </w:r>
      <w:r w:rsidR="00B054C3">
        <w:rPr>
          <w:rFonts w:ascii="Arial" w:hAnsi="Arial" w:cs="Arial"/>
          <w:sz w:val="22"/>
          <w:szCs w:val="22"/>
        </w:rPr>
        <w:t xml:space="preserve"> автомобиля</w:t>
      </w:r>
      <w:r w:rsidRPr="001C1868">
        <w:rPr>
          <w:rFonts w:ascii="Arial" w:hAnsi="Arial" w:cs="Arial"/>
          <w:sz w:val="22"/>
          <w:szCs w:val="22"/>
        </w:rPr>
        <w:t xml:space="preserve">. </w:t>
      </w:r>
      <w:r w:rsidR="00CB2242">
        <w:rPr>
          <w:rFonts w:ascii="Arial" w:hAnsi="Arial" w:cs="Arial"/>
          <w:sz w:val="22"/>
          <w:szCs w:val="22"/>
        </w:rPr>
        <w:t xml:space="preserve">Для уравнивания возможностей автомобилей может вводиться </w:t>
      </w:r>
      <w:r w:rsidR="0075527D">
        <w:rPr>
          <w:rFonts w:ascii="Arial" w:hAnsi="Arial" w:cs="Arial"/>
          <w:sz w:val="22"/>
          <w:szCs w:val="22"/>
        </w:rPr>
        <w:t>технический весовой гандикап.</w:t>
      </w:r>
    </w:p>
    <w:p w14:paraId="7D077E97" w14:textId="77777777" w:rsidR="001C1868" w:rsidRPr="001C1868" w:rsidRDefault="001C1868" w:rsidP="001C1868">
      <w:pPr>
        <w:pStyle w:val="a5"/>
        <w:rPr>
          <w:rFonts w:ascii="Arial" w:hAnsi="Arial" w:cs="Arial"/>
          <w:sz w:val="22"/>
          <w:szCs w:val="22"/>
        </w:rPr>
      </w:pPr>
    </w:p>
    <w:p w14:paraId="23906AF5" w14:textId="77777777" w:rsidR="001C1868" w:rsidRPr="001C1868" w:rsidRDefault="001C1868" w:rsidP="001C1868">
      <w:pPr>
        <w:pStyle w:val="a5"/>
        <w:rPr>
          <w:rFonts w:ascii="Arial" w:hAnsi="Arial" w:cs="Arial"/>
          <w:sz w:val="22"/>
          <w:szCs w:val="22"/>
        </w:rPr>
      </w:pPr>
      <w:r w:rsidRPr="001C1868">
        <w:rPr>
          <w:rFonts w:ascii="Arial" w:hAnsi="Arial" w:cs="Arial"/>
          <w:sz w:val="22"/>
          <w:szCs w:val="22"/>
        </w:rPr>
        <w:t xml:space="preserve">4.2. </w:t>
      </w:r>
      <w:r>
        <w:rPr>
          <w:rFonts w:ascii="Arial" w:hAnsi="Arial" w:cs="Arial"/>
          <w:sz w:val="22"/>
          <w:szCs w:val="22"/>
        </w:rPr>
        <w:t>З</w:t>
      </w:r>
      <w:r w:rsidRPr="001C1868">
        <w:rPr>
          <w:rFonts w:ascii="Arial" w:hAnsi="Arial" w:cs="Arial"/>
          <w:sz w:val="22"/>
          <w:szCs w:val="22"/>
        </w:rPr>
        <w:t>начения минимального веса должны соблюдаться на протяжении всего периода соревнова</w:t>
      </w:r>
      <w:r>
        <w:rPr>
          <w:rFonts w:ascii="Arial" w:hAnsi="Arial" w:cs="Arial"/>
          <w:sz w:val="22"/>
          <w:szCs w:val="22"/>
        </w:rPr>
        <w:t>ний</w:t>
      </w:r>
      <w:r w:rsidRPr="001C1868">
        <w:rPr>
          <w:rFonts w:ascii="Arial" w:hAnsi="Arial" w:cs="Arial"/>
          <w:sz w:val="22"/>
          <w:szCs w:val="22"/>
        </w:rPr>
        <w:t xml:space="preserve">. </w:t>
      </w:r>
    </w:p>
    <w:p w14:paraId="7663F578" w14:textId="77777777" w:rsidR="001C1868" w:rsidRPr="001C1868" w:rsidRDefault="001C1868" w:rsidP="001C1868">
      <w:pPr>
        <w:pStyle w:val="a5"/>
        <w:rPr>
          <w:rFonts w:ascii="Arial" w:hAnsi="Arial" w:cs="Arial"/>
          <w:sz w:val="22"/>
          <w:szCs w:val="22"/>
        </w:rPr>
      </w:pPr>
    </w:p>
    <w:p w14:paraId="73CCECD5" w14:textId="77777777" w:rsidR="001C1868" w:rsidRPr="001C1868" w:rsidRDefault="001C1868" w:rsidP="001C1868">
      <w:pPr>
        <w:pStyle w:val="a5"/>
        <w:rPr>
          <w:rFonts w:ascii="Arial" w:hAnsi="Arial" w:cs="Arial"/>
          <w:sz w:val="22"/>
          <w:szCs w:val="22"/>
        </w:rPr>
      </w:pPr>
      <w:r w:rsidRPr="001C1868">
        <w:rPr>
          <w:rFonts w:ascii="Arial" w:hAnsi="Arial" w:cs="Arial"/>
          <w:sz w:val="22"/>
          <w:szCs w:val="22"/>
        </w:rPr>
        <w:t xml:space="preserve">4.3. Для </w:t>
      </w:r>
      <w:r>
        <w:rPr>
          <w:rFonts w:ascii="Arial" w:hAnsi="Arial" w:cs="Arial"/>
          <w:sz w:val="22"/>
          <w:szCs w:val="22"/>
        </w:rPr>
        <w:t>корректировки</w:t>
      </w:r>
      <w:r w:rsidRPr="001C1868">
        <w:rPr>
          <w:rFonts w:ascii="Arial" w:hAnsi="Arial" w:cs="Arial"/>
          <w:sz w:val="22"/>
          <w:szCs w:val="22"/>
        </w:rPr>
        <w:t xml:space="preserve"> веса автомобиля допускается применение одного или нескольких баллас</w:t>
      </w:r>
      <w:r w:rsidRPr="001C1868">
        <w:rPr>
          <w:rFonts w:ascii="Arial" w:hAnsi="Arial" w:cs="Arial"/>
          <w:sz w:val="22"/>
          <w:szCs w:val="22"/>
        </w:rPr>
        <w:t>т</w:t>
      </w:r>
      <w:r w:rsidRPr="001C1868">
        <w:rPr>
          <w:rFonts w:ascii="Arial" w:hAnsi="Arial" w:cs="Arial"/>
          <w:sz w:val="22"/>
          <w:szCs w:val="22"/>
        </w:rPr>
        <w:t xml:space="preserve">ных грузов при условии, что они представляют собой прочные и единые </w:t>
      </w:r>
      <w:r w:rsidR="00E22158">
        <w:rPr>
          <w:rFonts w:ascii="Arial" w:hAnsi="Arial" w:cs="Arial"/>
          <w:sz w:val="22"/>
          <w:szCs w:val="22"/>
        </w:rPr>
        <w:t xml:space="preserve">металлические </w:t>
      </w:r>
      <w:r w:rsidRPr="001C1868">
        <w:rPr>
          <w:rFonts w:ascii="Arial" w:hAnsi="Arial" w:cs="Arial"/>
          <w:sz w:val="22"/>
          <w:szCs w:val="22"/>
        </w:rPr>
        <w:t>блоки, ра</w:t>
      </w:r>
      <w:r w:rsidRPr="001C1868">
        <w:rPr>
          <w:rFonts w:ascii="Arial" w:hAnsi="Arial" w:cs="Arial"/>
          <w:sz w:val="22"/>
          <w:szCs w:val="22"/>
        </w:rPr>
        <w:t>з</w:t>
      </w:r>
      <w:r w:rsidRPr="001C1868">
        <w:rPr>
          <w:rFonts w:ascii="Arial" w:hAnsi="Arial" w:cs="Arial"/>
          <w:sz w:val="22"/>
          <w:szCs w:val="22"/>
        </w:rPr>
        <w:t>мещенные внутри автомобиля на полу салона или багажн</w:t>
      </w:r>
      <w:r>
        <w:rPr>
          <w:rFonts w:ascii="Arial" w:hAnsi="Arial" w:cs="Arial"/>
          <w:sz w:val="22"/>
          <w:szCs w:val="22"/>
        </w:rPr>
        <w:t>ого отделения</w:t>
      </w:r>
      <w:r w:rsidRPr="001C1868">
        <w:rPr>
          <w:rFonts w:ascii="Arial" w:hAnsi="Arial" w:cs="Arial"/>
          <w:sz w:val="22"/>
          <w:szCs w:val="22"/>
        </w:rPr>
        <w:t xml:space="preserve"> в видимом месте, досту</w:t>
      </w:r>
      <w:r w:rsidRPr="001C1868">
        <w:rPr>
          <w:rFonts w:ascii="Arial" w:hAnsi="Arial" w:cs="Arial"/>
          <w:sz w:val="22"/>
          <w:szCs w:val="22"/>
        </w:rPr>
        <w:t>п</w:t>
      </w:r>
      <w:r w:rsidRPr="001C1868">
        <w:rPr>
          <w:rFonts w:ascii="Arial" w:hAnsi="Arial" w:cs="Arial"/>
          <w:sz w:val="22"/>
          <w:szCs w:val="22"/>
        </w:rPr>
        <w:t xml:space="preserve">ном для опломбирования Техническими контролерами. </w:t>
      </w:r>
    </w:p>
    <w:p w14:paraId="17A6AB7B" w14:textId="77777777" w:rsidR="001C1868" w:rsidRPr="001C1868" w:rsidRDefault="001C1868" w:rsidP="001C1868">
      <w:pPr>
        <w:pStyle w:val="a5"/>
        <w:rPr>
          <w:rFonts w:ascii="Arial" w:hAnsi="Arial" w:cs="Arial"/>
          <w:sz w:val="22"/>
          <w:szCs w:val="22"/>
        </w:rPr>
      </w:pPr>
    </w:p>
    <w:p w14:paraId="700D4A26" w14:textId="77777777" w:rsidR="001C1868" w:rsidRDefault="001C1868" w:rsidP="001C1868">
      <w:pPr>
        <w:pStyle w:val="a5"/>
        <w:rPr>
          <w:rFonts w:ascii="Courier New" w:hAnsi="Courier New" w:cs="Courier New"/>
        </w:rPr>
      </w:pPr>
      <w:r w:rsidRPr="001C1868">
        <w:rPr>
          <w:rFonts w:ascii="Arial" w:hAnsi="Arial" w:cs="Arial"/>
          <w:sz w:val="22"/>
          <w:szCs w:val="22"/>
        </w:rPr>
        <w:t>4.4.</w:t>
      </w:r>
      <w:r w:rsidR="00B36556">
        <w:rPr>
          <w:rFonts w:ascii="Arial" w:hAnsi="Arial" w:cs="Arial"/>
          <w:sz w:val="22"/>
          <w:szCs w:val="22"/>
        </w:rPr>
        <w:t xml:space="preserve"> </w:t>
      </w:r>
      <w:r w:rsidRPr="001C1868">
        <w:rPr>
          <w:rFonts w:ascii="Arial" w:hAnsi="Arial" w:cs="Arial"/>
          <w:sz w:val="22"/>
          <w:szCs w:val="22"/>
        </w:rPr>
        <w:t xml:space="preserve">Балласт должен быть </w:t>
      </w:r>
      <w:r w:rsidR="00B36556">
        <w:rPr>
          <w:rFonts w:ascii="Arial" w:hAnsi="Arial" w:cs="Arial"/>
          <w:sz w:val="22"/>
          <w:szCs w:val="22"/>
        </w:rPr>
        <w:t>за</w:t>
      </w:r>
      <w:r w:rsidRPr="001C1868">
        <w:rPr>
          <w:rFonts w:ascii="Arial" w:hAnsi="Arial" w:cs="Arial"/>
          <w:sz w:val="22"/>
          <w:szCs w:val="22"/>
        </w:rPr>
        <w:t xml:space="preserve">креплен непосредственно к </w:t>
      </w:r>
      <w:r>
        <w:rPr>
          <w:rFonts w:ascii="Arial" w:hAnsi="Arial" w:cs="Arial"/>
          <w:sz w:val="22"/>
          <w:szCs w:val="22"/>
        </w:rPr>
        <w:t>полу</w:t>
      </w:r>
      <w:r w:rsidRPr="001C1868">
        <w:rPr>
          <w:rFonts w:ascii="Arial" w:hAnsi="Arial" w:cs="Arial"/>
          <w:sz w:val="22"/>
          <w:szCs w:val="22"/>
        </w:rPr>
        <w:t xml:space="preserve"> салона или багажн</w:t>
      </w:r>
      <w:r>
        <w:rPr>
          <w:rFonts w:ascii="Arial" w:hAnsi="Arial" w:cs="Arial"/>
          <w:sz w:val="22"/>
          <w:szCs w:val="22"/>
        </w:rPr>
        <w:t>ого отделения</w:t>
      </w:r>
      <w:r w:rsidRPr="001C1868">
        <w:rPr>
          <w:rFonts w:ascii="Arial" w:hAnsi="Arial" w:cs="Arial"/>
          <w:sz w:val="22"/>
          <w:szCs w:val="22"/>
        </w:rPr>
        <w:t xml:space="preserve"> (а не к каким-либо приваренным кронштейнам или иным деталям кузова) болтами класса  8.8</w:t>
      </w:r>
      <w:r>
        <w:rPr>
          <w:rFonts w:ascii="Arial" w:hAnsi="Arial" w:cs="Arial"/>
          <w:sz w:val="22"/>
          <w:szCs w:val="22"/>
        </w:rPr>
        <w:t>.</w:t>
      </w:r>
      <w:r w:rsidRPr="001C18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</w:t>
      </w:r>
      <w:r w:rsidRPr="001C1868">
        <w:rPr>
          <w:rFonts w:ascii="Arial" w:hAnsi="Arial" w:cs="Arial"/>
          <w:sz w:val="22"/>
          <w:szCs w:val="22"/>
        </w:rPr>
        <w:t>инимал</w:t>
      </w:r>
      <w:r w:rsidRPr="001C1868">
        <w:rPr>
          <w:rFonts w:ascii="Arial" w:hAnsi="Arial" w:cs="Arial"/>
          <w:sz w:val="22"/>
          <w:szCs w:val="22"/>
        </w:rPr>
        <w:t>ь</w:t>
      </w:r>
      <w:r w:rsidRPr="001C1868">
        <w:rPr>
          <w:rFonts w:ascii="Arial" w:hAnsi="Arial" w:cs="Arial"/>
          <w:sz w:val="22"/>
          <w:szCs w:val="22"/>
        </w:rPr>
        <w:t xml:space="preserve">ным диаметром 8 мм с </w:t>
      </w:r>
      <w:r w:rsidR="00B50E92">
        <w:rPr>
          <w:rFonts w:ascii="Arial" w:hAnsi="Arial" w:cs="Arial"/>
          <w:sz w:val="22"/>
          <w:szCs w:val="22"/>
        </w:rPr>
        <w:t>усилительными пластинами</w:t>
      </w:r>
      <w:r w:rsidRPr="001C1868">
        <w:rPr>
          <w:rFonts w:ascii="Arial" w:hAnsi="Arial" w:cs="Arial"/>
          <w:sz w:val="22"/>
          <w:szCs w:val="22"/>
        </w:rPr>
        <w:t>, в соответствии с Рис. 1.</w:t>
      </w:r>
      <w:r w:rsidR="00234257" w:rsidRPr="00234257">
        <w:rPr>
          <w:rFonts w:ascii="Courier New" w:hAnsi="Courier New" w:cs="Courier New"/>
        </w:rPr>
        <w:t xml:space="preserve"> </w:t>
      </w:r>
      <w:r w:rsidR="00234257" w:rsidRPr="00234257">
        <w:rPr>
          <w:rFonts w:ascii="Arial" w:hAnsi="Arial" w:cs="Arial"/>
          <w:sz w:val="22"/>
          <w:szCs w:val="22"/>
        </w:rPr>
        <w:t xml:space="preserve">Минимальная площадь соприкосновения между кузовом и </w:t>
      </w:r>
      <w:r w:rsidR="00B50E92">
        <w:rPr>
          <w:rFonts w:ascii="Arial" w:hAnsi="Arial" w:cs="Arial"/>
          <w:sz w:val="22"/>
          <w:szCs w:val="22"/>
        </w:rPr>
        <w:t>усилительными пластинами</w:t>
      </w:r>
      <w:r w:rsidR="00234257" w:rsidRPr="00234257">
        <w:rPr>
          <w:rFonts w:ascii="Arial" w:hAnsi="Arial" w:cs="Arial"/>
          <w:sz w:val="22"/>
          <w:szCs w:val="22"/>
        </w:rPr>
        <w:t xml:space="preserve"> в каждой точке </w:t>
      </w:r>
      <w:r w:rsidR="00234257">
        <w:rPr>
          <w:rFonts w:ascii="Arial" w:hAnsi="Arial" w:cs="Arial"/>
          <w:sz w:val="22"/>
          <w:szCs w:val="22"/>
        </w:rPr>
        <w:t>к</w:t>
      </w:r>
      <w:r w:rsidR="00234257" w:rsidRPr="00234257">
        <w:rPr>
          <w:rFonts w:ascii="Arial" w:hAnsi="Arial" w:cs="Arial"/>
          <w:sz w:val="22"/>
          <w:szCs w:val="22"/>
        </w:rPr>
        <w:t xml:space="preserve">репления должна быть не менее 40 см2.  Количество болтов: не менее двух (2) на каждые 20 </w:t>
      </w:r>
      <w:r w:rsidR="00234257">
        <w:rPr>
          <w:rFonts w:ascii="Arial" w:hAnsi="Arial" w:cs="Arial"/>
          <w:sz w:val="22"/>
          <w:szCs w:val="22"/>
        </w:rPr>
        <w:t>к</w:t>
      </w:r>
      <w:r w:rsidR="00234257" w:rsidRPr="00234257">
        <w:rPr>
          <w:rFonts w:ascii="Arial" w:hAnsi="Arial" w:cs="Arial"/>
          <w:sz w:val="22"/>
          <w:szCs w:val="22"/>
        </w:rPr>
        <w:t>г  балласта и не менее двух (2)  на каждый блок весом свыше 10</w:t>
      </w:r>
      <w:r w:rsidR="00234257">
        <w:rPr>
          <w:rFonts w:ascii="Arial" w:hAnsi="Arial" w:cs="Arial"/>
          <w:sz w:val="22"/>
          <w:szCs w:val="22"/>
        </w:rPr>
        <w:t xml:space="preserve"> </w:t>
      </w:r>
      <w:r w:rsidR="00234257" w:rsidRPr="00234257">
        <w:rPr>
          <w:rFonts w:ascii="Arial" w:hAnsi="Arial" w:cs="Arial"/>
          <w:sz w:val="22"/>
          <w:szCs w:val="22"/>
        </w:rPr>
        <w:t xml:space="preserve">кг. Толщина </w:t>
      </w:r>
      <w:r w:rsidR="00B50E92">
        <w:rPr>
          <w:rFonts w:ascii="Arial" w:hAnsi="Arial" w:cs="Arial"/>
          <w:sz w:val="22"/>
          <w:szCs w:val="22"/>
        </w:rPr>
        <w:t>усилительных пластин</w:t>
      </w:r>
      <w:r w:rsidR="00234257" w:rsidRPr="00234257">
        <w:rPr>
          <w:rFonts w:ascii="Arial" w:hAnsi="Arial" w:cs="Arial"/>
          <w:sz w:val="22"/>
          <w:szCs w:val="22"/>
        </w:rPr>
        <w:t xml:space="preserve"> не менее 3  мм. Болты следует размещать вблизи периметра блока на максимальном расстоянии друг от друга.   Рекоме</w:t>
      </w:r>
      <w:r w:rsidR="00234257" w:rsidRPr="00234257">
        <w:rPr>
          <w:rFonts w:ascii="Arial" w:hAnsi="Arial" w:cs="Arial"/>
          <w:sz w:val="22"/>
          <w:szCs w:val="22"/>
        </w:rPr>
        <w:t>н</w:t>
      </w:r>
      <w:r w:rsidR="00234257" w:rsidRPr="00234257">
        <w:rPr>
          <w:rFonts w:ascii="Arial" w:hAnsi="Arial" w:cs="Arial"/>
          <w:sz w:val="22"/>
          <w:szCs w:val="22"/>
        </w:rPr>
        <w:t xml:space="preserve">дуется размещать блоки вблизи вертикальных элементов кузова (туннель, короб, </w:t>
      </w:r>
      <w:proofErr w:type="spellStart"/>
      <w:r w:rsidR="00234257" w:rsidRPr="00234257">
        <w:rPr>
          <w:rFonts w:ascii="Arial" w:hAnsi="Arial" w:cs="Arial"/>
          <w:sz w:val="22"/>
          <w:szCs w:val="22"/>
        </w:rPr>
        <w:t>ит.п</w:t>
      </w:r>
      <w:proofErr w:type="spellEnd"/>
      <w:r w:rsidR="00234257" w:rsidRPr="00234257">
        <w:rPr>
          <w:rFonts w:ascii="Arial" w:hAnsi="Arial" w:cs="Arial"/>
          <w:sz w:val="22"/>
          <w:szCs w:val="22"/>
        </w:rPr>
        <w:t>.). Также рек</w:t>
      </w:r>
      <w:r w:rsidR="00234257" w:rsidRPr="00234257">
        <w:rPr>
          <w:rFonts w:ascii="Arial" w:hAnsi="Arial" w:cs="Arial"/>
          <w:sz w:val="22"/>
          <w:szCs w:val="22"/>
        </w:rPr>
        <w:t>о</w:t>
      </w:r>
      <w:r w:rsidR="00234257" w:rsidRPr="00234257">
        <w:rPr>
          <w:rFonts w:ascii="Arial" w:hAnsi="Arial" w:cs="Arial"/>
          <w:sz w:val="22"/>
          <w:szCs w:val="22"/>
        </w:rPr>
        <w:t xml:space="preserve">мендуется приваривание подкладок к </w:t>
      </w:r>
      <w:r w:rsidR="00234257">
        <w:rPr>
          <w:rFonts w:ascii="Arial" w:hAnsi="Arial" w:cs="Arial"/>
          <w:sz w:val="22"/>
          <w:szCs w:val="22"/>
        </w:rPr>
        <w:t>полу</w:t>
      </w:r>
      <w:r w:rsidR="00234257" w:rsidRPr="00070AFE">
        <w:rPr>
          <w:rFonts w:ascii="Courier New" w:hAnsi="Courier New" w:cs="Courier New"/>
        </w:rPr>
        <w:t>.</w:t>
      </w:r>
      <w:r w:rsidRPr="00070AFE">
        <w:rPr>
          <w:rFonts w:ascii="Courier New" w:hAnsi="Courier New" w:cs="Courier New"/>
        </w:rPr>
        <w:t xml:space="preserve"> </w:t>
      </w:r>
    </w:p>
    <w:p w14:paraId="48E2840C" w14:textId="77777777" w:rsidR="001C1868" w:rsidRPr="00070AFE" w:rsidRDefault="001C1868" w:rsidP="001C1868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val="en-US" w:eastAsia="ru-RU"/>
        </w:rPr>
        <w:drawing>
          <wp:inline distT="0" distB="0" distL="0" distR="0" wp14:anchorId="30ED1482" wp14:editId="12388E94">
            <wp:extent cx="6591300" cy="2876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AFE">
        <w:rPr>
          <w:rFonts w:ascii="Courier New" w:hAnsi="Courier New" w:cs="Courier New"/>
        </w:rPr>
        <w:t xml:space="preserve"> </w:t>
      </w:r>
    </w:p>
    <w:p w14:paraId="34F09E18" w14:textId="77777777" w:rsidR="00BF5CCC" w:rsidRPr="00674A29" w:rsidRDefault="00BF5CCC" w:rsidP="00E25716">
      <w:pPr>
        <w:pStyle w:val="a5"/>
        <w:rPr>
          <w:rFonts w:ascii="Arial" w:hAnsi="Arial" w:cs="Arial"/>
          <w:sz w:val="22"/>
          <w:szCs w:val="22"/>
        </w:rPr>
      </w:pPr>
    </w:p>
    <w:p w14:paraId="0DEDE17A" w14:textId="77777777" w:rsidR="00BF5CCC" w:rsidRDefault="001C1868" w:rsidP="001C1868">
      <w:pPr>
        <w:jc w:val="center"/>
        <w:rPr>
          <w:rFonts w:ascii="Arial" w:hAnsi="Arial" w:cs="Arial"/>
        </w:rPr>
      </w:pPr>
      <w:r w:rsidRPr="001C1868">
        <w:rPr>
          <w:rFonts w:ascii="Arial" w:hAnsi="Arial" w:cs="Arial"/>
        </w:rPr>
        <w:t>Рис. 1.</w:t>
      </w:r>
    </w:p>
    <w:p w14:paraId="79EFC83A" w14:textId="77777777" w:rsidR="005C15B4" w:rsidRDefault="005C15B4" w:rsidP="001C1868">
      <w:pPr>
        <w:rPr>
          <w:rFonts w:ascii="Arial" w:hAnsi="Arial" w:cs="Arial"/>
        </w:rPr>
      </w:pPr>
      <w:r w:rsidRPr="005C15B4">
        <w:rPr>
          <w:rFonts w:ascii="Arial" w:hAnsi="Arial" w:cs="Arial"/>
        </w:rPr>
        <w:t xml:space="preserve">4.5. </w:t>
      </w:r>
      <w:r>
        <w:rPr>
          <w:rFonts w:ascii="Arial" w:hAnsi="Arial" w:cs="Arial"/>
        </w:rPr>
        <w:t>Балласт весового гандикапа:</w:t>
      </w:r>
    </w:p>
    <w:p w14:paraId="7EE16123" w14:textId="77777777" w:rsidR="005C15B4" w:rsidRDefault="005C15B4" w:rsidP="001C1868">
      <w:pPr>
        <w:rPr>
          <w:rFonts w:ascii="Arial" w:hAnsi="Arial" w:cs="Arial"/>
        </w:rPr>
      </w:pPr>
      <w:r w:rsidRPr="00A4651C">
        <w:rPr>
          <w:rFonts w:ascii="Arial" w:hAnsi="Arial" w:cs="Arial"/>
        </w:rPr>
        <w:t xml:space="preserve">4.5.1. </w:t>
      </w:r>
      <w:r>
        <w:rPr>
          <w:rFonts w:ascii="Arial" w:hAnsi="Arial" w:cs="Arial"/>
        </w:rPr>
        <w:t>Балласт весового гандикапа должен состоять из металлических пластин в соответствии с Рис.2, укладываемых друг на друга.</w:t>
      </w:r>
      <w:r w:rsidR="00A53095">
        <w:rPr>
          <w:rFonts w:ascii="Arial" w:hAnsi="Arial" w:cs="Arial"/>
        </w:rPr>
        <w:t xml:space="preserve"> Высота стопки не более 15 см.                                                 </w:t>
      </w:r>
      <w:r w:rsidRPr="005C15B4">
        <w:rPr>
          <w:rFonts w:ascii="Arial" w:hAnsi="Arial" w:cs="Arial"/>
        </w:rPr>
        <w:t>4.5.</w:t>
      </w:r>
      <w:r>
        <w:rPr>
          <w:rFonts w:ascii="Arial" w:hAnsi="Arial" w:cs="Arial"/>
        </w:rPr>
        <w:t>2</w:t>
      </w:r>
      <w:r w:rsidRPr="005C15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Баласт</w:t>
      </w:r>
      <w:proofErr w:type="spellEnd"/>
      <w:r>
        <w:rPr>
          <w:rFonts w:ascii="Arial" w:hAnsi="Arial" w:cs="Arial"/>
        </w:rPr>
        <w:t xml:space="preserve"> должен быть размещен на полу на месте переднего пассажира</w:t>
      </w:r>
      <w:r w:rsidR="00A53095">
        <w:rPr>
          <w:rFonts w:ascii="Arial" w:hAnsi="Arial" w:cs="Arial"/>
        </w:rPr>
        <w:t xml:space="preserve">.                                                </w:t>
      </w:r>
      <w:r w:rsidRPr="005C15B4">
        <w:rPr>
          <w:rFonts w:ascii="Arial" w:hAnsi="Arial" w:cs="Arial"/>
        </w:rPr>
        <w:t>4.5.</w:t>
      </w:r>
      <w:r>
        <w:rPr>
          <w:rFonts w:ascii="Arial" w:hAnsi="Arial" w:cs="Arial"/>
        </w:rPr>
        <w:t>3</w:t>
      </w:r>
      <w:r w:rsidRPr="005C15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Балласт должен быть закреплен пятью (5) болтами М12</w:t>
      </w:r>
      <w:r w:rsidR="0072015B">
        <w:rPr>
          <w:rFonts w:ascii="Arial" w:hAnsi="Arial" w:cs="Arial"/>
        </w:rPr>
        <w:t xml:space="preserve"> </w:t>
      </w:r>
      <w:r w:rsidR="0072015B" w:rsidRPr="001C1868">
        <w:rPr>
          <w:rFonts w:ascii="Arial" w:hAnsi="Arial" w:cs="Arial"/>
        </w:rPr>
        <w:t>в соответствии с Рис. 1</w:t>
      </w:r>
      <w:r>
        <w:rPr>
          <w:rFonts w:ascii="Arial" w:hAnsi="Arial" w:cs="Arial"/>
        </w:rPr>
        <w:t>.</w:t>
      </w:r>
    </w:p>
    <w:p w14:paraId="27587686" w14:textId="77777777" w:rsidR="00A53095" w:rsidRDefault="00A53095" w:rsidP="00A53095">
      <w:pPr>
        <w:jc w:val="center"/>
        <w:rPr>
          <w:rFonts w:ascii="Arial" w:hAnsi="Arial" w:cs="Arial"/>
        </w:rPr>
      </w:pPr>
    </w:p>
    <w:p w14:paraId="07C7C16F" w14:textId="77777777" w:rsidR="00A53095" w:rsidRDefault="00A53095" w:rsidP="00A5309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ru-RU"/>
        </w:rPr>
        <w:lastRenderedPageBreak/>
        <w:drawing>
          <wp:inline distT="0" distB="0" distL="0" distR="0" wp14:anchorId="1EC284F5" wp14:editId="27735F88">
            <wp:extent cx="4362450" cy="2600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46F22" w14:textId="77777777" w:rsidR="00A53095" w:rsidRDefault="00A53095" w:rsidP="00A53095">
      <w:pPr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Рис.2</w:t>
      </w:r>
    </w:p>
    <w:p w14:paraId="63381A7B" w14:textId="77777777" w:rsidR="007813F5" w:rsidRPr="007813F5" w:rsidRDefault="007813F5" w:rsidP="007813F5">
      <w:pPr>
        <w:rPr>
          <w:rFonts w:ascii="Arial" w:eastAsia="Times New Roman" w:hAnsi="Arial" w:cs="Arial"/>
          <w:b/>
          <w:lang w:eastAsia="ru-RU"/>
        </w:rPr>
      </w:pPr>
      <w:r w:rsidRPr="007813F5">
        <w:rPr>
          <w:rFonts w:ascii="Arial" w:eastAsia="Times New Roman" w:hAnsi="Arial" w:cs="Arial"/>
          <w:b/>
          <w:lang w:eastAsia="ru-RU"/>
        </w:rPr>
        <w:t xml:space="preserve">СТАТЬЯ </w:t>
      </w:r>
      <w:r>
        <w:rPr>
          <w:rFonts w:ascii="Arial" w:eastAsia="Times New Roman" w:hAnsi="Arial" w:cs="Arial"/>
          <w:b/>
          <w:lang w:eastAsia="ru-RU"/>
        </w:rPr>
        <w:t>5</w:t>
      </w:r>
      <w:r w:rsidRPr="007813F5">
        <w:rPr>
          <w:rFonts w:ascii="Arial" w:eastAsia="Times New Roman" w:hAnsi="Arial" w:cs="Arial"/>
          <w:b/>
          <w:lang w:eastAsia="ru-RU"/>
        </w:rPr>
        <w:t xml:space="preserve">:  ТРЕБОВАНИЯ БЕЗОПАСНОСТИ </w:t>
      </w:r>
    </w:p>
    <w:p w14:paraId="7A5CC42F" w14:textId="77777777" w:rsidR="007813F5" w:rsidRPr="007813F5" w:rsidRDefault="0089442D" w:rsidP="007813F5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5.1. </w:t>
      </w:r>
      <w:r w:rsidR="007813F5" w:rsidRPr="007813F5">
        <w:rPr>
          <w:rFonts w:ascii="Arial" w:eastAsia="Times New Roman" w:hAnsi="Arial" w:cs="Arial"/>
          <w:lang w:eastAsia="ru-RU"/>
        </w:rPr>
        <w:t>Предписания безопасности, изложенн</w:t>
      </w:r>
      <w:r w:rsidR="007813F5">
        <w:rPr>
          <w:rFonts w:ascii="Arial" w:eastAsia="Times New Roman" w:hAnsi="Arial" w:cs="Arial"/>
          <w:lang w:eastAsia="ru-RU"/>
        </w:rPr>
        <w:t xml:space="preserve">ые в Статье 253 Приложения J к </w:t>
      </w:r>
      <w:r w:rsidR="007813F5" w:rsidRPr="007813F5">
        <w:rPr>
          <w:rFonts w:ascii="Arial" w:eastAsia="Times New Roman" w:hAnsi="Arial" w:cs="Arial"/>
          <w:lang w:eastAsia="ru-RU"/>
        </w:rPr>
        <w:t xml:space="preserve">МСК FIA, кроме 253-10, имеют силу.   </w:t>
      </w:r>
    </w:p>
    <w:p w14:paraId="53DF47AB" w14:textId="77777777" w:rsidR="007813F5" w:rsidRPr="007813F5" w:rsidRDefault="007813F5" w:rsidP="007813F5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</w:t>
      </w:r>
      <w:r w:rsidRPr="007813F5">
        <w:rPr>
          <w:rFonts w:ascii="Arial" w:eastAsia="Times New Roman" w:hAnsi="Arial" w:cs="Arial"/>
          <w:lang w:eastAsia="ru-RU"/>
        </w:rPr>
        <w:t>.</w:t>
      </w:r>
      <w:r w:rsidR="0089442D">
        <w:rPr>
          <w:rFonts w:ascii="Arial" w:eastAsia="Times New Roman" w:hAnsi="Arial" w:cs="Arial"/>
          <w:lang w:eastAsia="ru-RU"/>
        </w:rPr>
        <w:t>2</w:t>
      </w:r>
      <w:r w:rsidRPr="007813F5">
        <w:rPr>
          <w:rFonts w:ascii="Arial" w:eastAsia="Times New Roman" w:hAnsi="Arial" w:cs="Arial"/>
          <w:lang w:eastAsia="ru-RU"/>
        </w:rPr>
        <w:t xml:space="preserve">. Дополнительные запорные устройства. </w:t>
      </w:r>
      <w:r w:rsidR="008128BE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</w:t>
      </w:r>
      <w:r w:rsidRPr="007813F5">
        <w:rPr>
          <w:rFonts w:ascii="Arial" w:eastAsia="Times New Roman" w:hAnsi="Arial" w:cs="Arial"/>
          <w:lang w:eastAsia="ru-RU"/>
        </w:rPr>
        <w:t>Капот и крышка багажника должны быть дополнительно закреплен</w:t>
      </w:r>
      <w:r>
        <w:rPr>
          <w:rFonts w:ascii="Arial" w:eastAsia="Times New Roman" w:hAnsi="Arial" w:cs="Arial"/>
          <w:lang w:eastAsia="ru-RU"/>
        </w:rPr>
        <w:t xml:space="preserve">ы: по два безопасных запора на </w:t>
      </w:r>
      <w:r w:rsidRPr="007813F5">
        <w:rPr>
          <w:rFonts w:ascii="Arial" w:eastAsia="Times New Roman" w:hAnsi="Arial" w:cs="Arial"/>
          <w:lang w:eastAsia="ru-RU"/>
        </w:rPr>
        <w:t>каждую деталь. При этом оригинальные замки должны быть привед</w:t>
      </w:r>
      <w:r>
        <w:rPr>
          <w:rFonts w:ascii="Arial" w:eastAsia="Times New Roman" w:hAnsi="Arial" w:cs="Arial"/>
          <w:lang w:eastAsia="ru-RU"/>
        </w:rPr>
        <w:t xml:space="preserve">ены в нерабочее состояние либо </w:t>
      </w:r>
      <w:r w:rsidRPr="007813F5">
        <w:rPr>
          <w:rFonts w:ascii="Arial" w:eastAsia="Times New Roman" w:hAnsi="Arial" w:cs="Arial"/>
          <w:lang w:eastAsia="ru-RU"/>
        </w:rPr>
        <w:t xml:space="preserve">удалены. </w:t>
      </w:r>
    </w:p>
    <w:p w14:paraId="37CD4A0E" w14:textId="77777777" w:rsidR="007813F5" w:rsidRPr="008128BE" w:rsidRDefault="008128BE" w:rsidP="007813F5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</w:t>
      </w:r>
      <w:r w:rsidR="007813F5" w:rsidRPr="007813F5">
        <w:rPr>
          <w:rFonts w:ascii="Arial" w:eastAsia="Times New Roman" w:hAnsi="Arial" w:cs="Arial"/>
          <w:lang w:eastAsia="ru-RU"/>
        </w:rPr>
        <w:t>.</w:t>
      </w:r>
      <w:r w:rsidR="0089442D">
        <w:rPr>
          <w:rFonts w:ascii="Arial" w:eastAsia="Times New Roman" w:hAnsi="Arial" w:cs="Arial"/>
          <w:lang w:eastAsia="ru-RU"/>
        </w:rPr>
        <w:t>3</w:t>
      </w:r>
      <w:r w:rsidR="007813F5" w:rsidRPr="007813F5">
        <w:rPr>
          <w:rFonts w:ascii="Arial" w:eastAsia="Times New Roman" w:hAnsi="Arial" w:cs="Arial"/>
          <w:lang w:eastAsia="ru-RU"/>
        </w:rPr>
        <w:t xml:space="preserve">. Сиденье водителя. </w:t>
      </w: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</w:t>
      </w:r>
      <w:r w:rsidR="007813F5">
        <w:rPr>
          <w:rFonts w:ascii="Arial" w:eastAsia="Times New Roman" w:hAnsi="Arial" w:cs="Arial"/>
          <w:lang w:eastAsia="ru-RU"/>
        </w:rPr>
        <w:t>Обязательно к применению</w:t>
      </w:r>
      <w:r w:rsidR="007813F5" w:rsidRPr="007813F5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7813F5" w:rsidRPr="007813F5">
        <w:rPr>
          <w:rFonts w:ascii="Arial" w:eastAsia="Times New Roman" w:hAnsi="Arial" w:cs="Arial"/>
          <w:lang w:eastAsia="ru-RU"/>
        </w:rPr>
        <w:t>омологиров</w:t>
      </w:r>
      <w:r w:rsidR="007813F5">
        <w:rPr>
          <w:rFonts w:ascii="Arial" w:eastAsia="Times New Roman" w:hAnsi="Arial" w:cs="Arial"/>
          <w:lang w:eastAsia="ru-RU"/>
        </w:rPr>
        <w:t>анное</w:t>
      </w:r>
      <w:proofErr w:type="spellEnd"/>
      <w:r w:rsidR="007813F5">
        <w:rPr>
          <w:rFonts w:ascii="Arial" w:eastAsia="Times New Roman" w:hAnsi="Arial" w:cs="Arial"/>
          <w:lang w:eastAsia="ru-RU"/>
        </w:rPr>
        <w:t xml:space="preserve"> в соответствии с </w:t>
      </w:r>
      <w:r w:rsidR="007813F5" w:rsidRPr="007813F5">
        <w:rPr>
          <w:rFonts w:ascii="Arial" w:eastAsia="Times New Roman" w:hAnsi="Arial" w:cs="Arial"/>
          <w:lang w:eastAsia="ru-RU"/>
        </w:rPr>
        <w:t>требованиями FIA  спортивное  ан</w:t>
      </w:r>
      <w:r w:rsidR="007813F5" w:rsidRPr="007813F5">
        <w:rPr>
          <w:rFonts w:ascii="Arial" w:eastAsia="Times New Roman" w:hAnsi="Arial" w:cs="Arial"/>
          <w:lang w:eastAsia="ru-RU"/>
        </w:rPr>
        <w:t>а</w:t>
      </w:r>
      <w:r w:rsidR="007813F5" w:rsidRPr="007813F5">
        <w:rPr>
          <w:rFonts w:ascii="Arial" w:eastAsia="Times New Roman" w:hAnsi="Arial" w:cs="Arial"/>
          <w:lang w:eastAsia="ru-RU"/>
        </w:rPr>
        <w:t>томическое  сидение (стандарт 8855/1999</w:t>
      </w:r>
      <w:r w:rsidR="008C070B">
        <w:rPr>
          <w:rFonts w:ascii="Arial" w:eastAsia="Times New Roman" w:hAnsi="Arial" w:cs="Arial"/>
          <w:lang w:eastAsia="ru-RU"/>
        </w:rPr>
        <w:t xml:space="preserve">, </w:t>
      </w:r>
      <w:r w:rsidR="008C070B" w:rsidRPr="008C070B">
        <w:rPr>
          <w:rFonts w:ascii="Arial" w:hAnsi="Arial" w:cs="Arial"/>
        </w:rPr>
        <w:t>8862/2009</w:t>
      </w:r>
      <w:r w:rsidR="008C070B">
        <w:rPr>
          <w:rFonts w:ascii="Arial" w:hAnsi="Arial" w:cs="Arial"/>
        </w:rPr>
        <w:t>)</w:t>
      </w:r>
      <w:r w:rsidR="008C070B" w:rsidRPr="008C070B">
        <w:rPr>
          <w:rFonts w:ascii="Arial" w:hAnsi="Arial" w:cs="Arial"/>
        </w:rPr>
        <w:t xml:space="preserve">.  </w:t>
      </w:r>
      <w:r w:rsidR="00637E02">
        <w:rPr>
          <w:rFonts w:ascii="Arial" w:hAnsi="Arial" w:cs="Arial"/>
        </w:rPr>
        <w:t>Его</w:t>
      </w:r>
      <w:r w:rsidR="008C070B" w:rsidRPr="008C070B">
        <w:rPr>
          <w:rFonts w:ascii="Arial" w:hAnsi="Arial" w:cs="Arial"/>
        </w:rPr>
        <w:t xml:space="preserve"> использование должно соответствовать Статье  253.16  Приложения  J   к МСК  FIA.  Установка сидений стандарта</w:t>
      </w:r>
      <w:r w:rsidR="008C070B">
        <w:rPr>
          <w:rFonts w:ascii="Arial" w:hAnsi="Arial" w:cs="Arial"/>
        </w:rPr>
        <w:t xml:space="preserve"> </w:t>
      </w:r>
      <w:r w:rsidR="008C070B" w:rsidRPr="008C070B">
        <w:rPr>
          <w:rFonts w:ascii="Arial" w:hAnsi="Arial" w:cs="Arial"/>
        </w:rPr>
        <w:t>8862/2009</w:t>
      </w:r>
      <w:r w:rsidR="008C070B">
        <w:rPr>
          <w:rFonts w:ascii="Arial" w:hAnsi="Arial" w:cs="Arial"/>
        </w:rPr>
        <w:t xml:space="preserve"> </w:t>
      </w:r>
      <w:r w:rsidR="008C070B" w:rsidRPr="008C070B">
        <w:rPr>
          <w:rFonts w:ascii="Arial" w:hAnsi="Arial" w:cs="Arial"/>
        </w:rPr>
        <w:t xml:space="preserve">возможна только на кронштейны </w:t>
      </w:r>
      <w:proofErr w:type="spellStart"/>
      <w:r w:rsidR="008C070B" w:rsidRPr="008C070B">
        <w:rPr>
          <w:rFonts w:ascii="Arial" w:hAnsi="Arial" w:cs="Arial"/>
        </w:rPr>
        <w:t>омологированные</w:t>
      </w:r>
      <w:proofErr w:type="spellEnd"/>
      <w:r w:rsidR="008C070B" w:rsidRPr="008C070B">
        <w:rPr>
          <w:rFonts w:ascii="Arial" w:hAnsi="Arial" w:cs="Arial"/>
        </w:rPr>
        <w:t xml:space="preserve"> с сиденьем либо с автомобилем</w:t>
      </w:r>
      <w:r w:rsidR="008C070B">
        <w:rPr>
          <w:rFonts w:ascii="Arial" w:hAnsi="Arial" w:cs="Arial"/>
        </w:rPr>
        <w:t>.</w:t>
      </w:r>
    </w:p>
    <w:p w14:paraId="599EDA3E" w14:textId="77777777" w:rsidR="008C070B" w:rsidRDefault="008128BE" w:rsidP="008C070B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</w:t>
      </w:r>
      <w:r w:rsidR="0089442D">
        <w:rPr>
          <w:rFonts w:ascii="Arial" w:eastAsia="Times New Roman" w:hAnsi="Arial" w:cs="Arial"/>
          <w:lang w:eastAsia="ru-RU"/>
        </w:rPr>
        <w:t>.4</w:t>
      </w:r>
      <w:r w:rsidR="008C070B" w:rsidRPr="008C070B">
        <w:rPr>
          <w:rFonts w:ascii="Arial" w:eastAsia="Times New Roman" w:hAnsi="Arial" w:cs="Arial"/>
          <w:lang w:eastAsia="ru-RU"/>
        </w:rPr>
        <w:t xml:space="preserve">. Ремни безопасности. </w:t>
      </w: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</w:t>
      </w:r>
      <w:r w:rsidR="008C070B" w:rsidRPr="008C070B">
        <w:rPr>
          <w:rFonts w:ascii="Arial" w:eastAsia="Times New Roman" w:hAnsi="Arial" w:cs="Arial"/>
          <w:lang w:eastAsia="ru-RU"/>
        </w:rPr>
        <w:t>Обязательны ремни безопасности, оборудованные  запором с пов</w:t>
      </w:r>
      <w:r w:rsidR="008C070B">
        <w:rPr>
          <w:rFonts w:ascii="Arial" w:eastAsia="Times New Roman" w:hAnsi="Arial" w:cs="Arial"/>
          <w:lang w:eastAsia="ru-RU"/>
        </w:rPr>
        <w:t xml:space="preserve">оротным рычагом,  имеющие  </w:t>
      </w:r>
      <w:r w:rsidR="007664FC">
        <w:rPr>
          <w:rFonts w:ascii="Arial" w:eastAsia="Times New Roman" w:hAnsi="Arial" w:cs="Arial"/>
          <w:lang w:eastAsia="ru-RU"/>
        </w:rPr>
        <w:t>пя</w:t>
      </w:r>
      <w:r w:rsidR="008C070B" w:rsidRPr="008C070B">
        <w:rPr>
          <w:rFonts w:ascii="Arial" w:eastAsia="Times New Roman" w:hAnsi="Arial" w:cs="Arial"/>
          <w:lang w:eastAsia="ru-RU"/>
        </w:rPr>
        <w:t>ть (</w:t>
      </w:r>
      <w:r w:rsidR="007664FC">
        <w:rPr>
          <w:rFonts w:ascii="Arial" w:eastAsia="Times New Roman" w:hAnsi="Arial" w:cs="Arial"/>
          <w:lang w:eastAsia="ru-RU"/>
        </w:rPr>
        <w:t>5</w:t>
      </w:r>
      <w:r w:rsidR="008C070B" w:rsidRPr="008C070B">
        <w:rPr>
          <w:rFonts w:ascii="Arial" w:eastAsia="Times New Roman" w:hAnsi="Arial" w:cs="Arial"/>
          <w:lang w:eastAsia="ru-RU"/>
        </w:rPr>
        <w:t xml:space="preserve">) точек крепления и </w:t>
      </w:r>
      <w:proofErr w:type="spellStart"/>
      <w:r w:rsidR="008C070B" w:rsidRPr="008C070B">
        <w:rPr>
          <w:rFonts w:ascii="Arial" w:eastAsia="Times New Roman" w:hAnsi="Arial" w:cs="Arial"/>
          <w:lang w:eastAsia="ru-RU"/>
        </w:rPr>
        <w:t>омологированные</w:t>
      </w:r>
      <w:proofErr w:type="spellEnd"/>
      <w:r w:rsidR="008C070B" w:rsidRPr="008C070B">
        <w:rPr>
          <w:rFonts w:ascii="Arial" w:eastAsia="Times New Roman" w:hAnsi="Arial" w:cs="Arial"/>
          <w:lang w:eastAsia="ru-RU"/>
        </w:rPr>
        <w:t xml:space="preserve"> FIA в соответ</w:t>
      </w:r>
      <w:r w:rsidR="008C070B">
        <w:rPr>
          <w:rFonts w:ascii="Arial" w:eastAsia="Times New Roman" w:hAnsi="Arial" w:cs="Arial"/>
          <w:lang w:eastAsia="ru-RU"/>
        </w:rPr>
        <w:t xml:space="preserve">ствии со стандартом 8853/1998. </w:t>
      </w:r>
      <w:r w:rsidR="008C070B" w:rsidRPr="008C070B">
        <w:rPr>
          <w:rFonts w:ascii="Arial" w:eastAsia="Times New Roman" w:hAnsi="Arial" w:cs="Arial"/>
          <w:lang w:eastAsia="ru-RU"/>
        </w:rPr>
        <w:t>Установка и использование ремней должны соответствовать Статье 253-6 Приложения J к МСК FIA.</w:t>
      </w:r>
    </w:p>
    <w:p w14:paraId="3E277096" w14:textId="77777777" w:rsidR="008128BE" w:rsidRPr="008128BE" w:rsidRDefault="005F433B" w:rsidP="008128BE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5.</w:t>
      </w:r>
      <w:r w:rsidR="0089442D">
        <w:rPr>
          <w:rFonts w:ascii="Arial" w:eastAsia="Times New Roman" w:hAnsi="Arial" w:cs="Arial"/>
          <w:lang w:eastAsia="ru-RU"/>
        </w:rPr>
        <w:t>5</w:t>
      </w:r>
      <w:r w:rsidR="008128BE" w:rsidRPr="008128BE">
        <w:rPr>
          <w:rFonts w:ascii="Arial" w:eastAsia="Times New Roman" w:hAnsi="Arial" w:cs="Arial"/>
          <w:lang w:eastAsia="ru-RU"/>
        </w:rPr>
        <w:t xml:space="preserve">. </w:t>
      </w:r>
      <w:r w:rsidR="008128BE">
        <w:rPr>
          <w:rFonts w:ascii="Arial" w:eastAsia="Times New Roman" w:hAnsi="Arial" w:cs="Arial"/>
          <w:lang w:eastAsia="ru-RU"/>
        </w:rPr>
        <w:t>С</w:t>
      </w:r>
      <w:r w:rsidR="008128BE" w:rsidRPr="008128BE">
        <w:rPr>
          <w:rFonts w:ascii="Arial" w:eastAsia="Times New Roman" w:hAnsi="Arial" w:cs="Arial"/>
          <w:lang w:eastAsia="ru-RU"/>
        </w:rPr>
        <w:t>истем</w:t>
      </w:r>
      <w:r w:rsidR="008128BE">
        <w:rPr>
          <w:rFonts w:ascii="Arial" w:eastAsia="Times New Roman" w:hAnsi="Arial" w:cs="Arial"/>
          <w:lang w:eastAsia="ru-RU"/>
        </w:rPr>
        <w:t xml:space="preserve">а пожаротушения.                                                                                                                                </w:t>
      </w:r>
      <w:r w:rsidR="008128BE" w:rsidRPr="008128BE">
        <w:rPr>
          <w:rFonts w:ascii="Arial" w:eastAsia="Times New Roman" w:hAnsi="Arial" w:cs="Arial"/>
          <w:lang w:eastAsia="ru-RU"/>
        </w:rPr>
        <w:t xml:space="preserve"> </w:t>
      </w:r>
      <w:r w:rsidR="008128BE" w:rsidRPr="008C070B">
        <w:rPr>
          <w:rFonts w:ascii="Arial" w:eastAsia="Times New Roman" w:hAnsi="Arial" w:cs="Arial"/>
          <w:lang w:eastAsia="ru-RU"/>
        </w:rPr>
        <w:t>Обязательн</w:t>
      </w:r>
      <w:r w:rsidR="008128BE">
        <w:rPr>
          <w:rFonts w:ascii="Arial" w:eastAsia="Times New Roman" w:hAnsi="Arial" w:cs="Arial"/>
          <w:lang w:eastAsia="ru-RU"/>
        </w:rPr>
        <w:t>а</w:t>
      </w:r>
      <w:r w:rsidR="008128BE" w:rsidRPr="008128BE">
        <w:rPr>
          <w:rFonts w:ascii="Arial" w:eastAsia="Times New Roman" w:hAnsi="Arial" w:cs="Arial"/>
          <w:lang w:eastAsia="ru-RU"/>
        </w:rPr>
        <w:t xml:space="preserve"> </w:t>
      </w:r>
      <w:r w:rsidR="008128BE">
        <w:rPr>
          <w:rFonts w:ascii="Arial" w:eastAsia="Times New Roman" w:hAnsi="Arial" w:cs="Arial"/>
          <w:lang w:eastAsia="ru-RU"/>
        </w:rPr>
        <w:t>установка с</w:t>
      </w:r>
      <w:r w:rsidR="008128BE" w:rsidRPr="008128BE">
        <w:rPr>
          <w:rFonts w:ascii="Arial" w:eastAsia="Times New Roman" w:hAnsi="Arial" w:cs="Arial"/>
          <w:lang w:eastAsia="ru-RU"/>
        </w:rPr>
        <w:t>истемы пожаротушения, в соответствии со Статьей 253-7.2 Приложе</w:t>
      </w:r>
      <w:r w:rsidR="008128BE">
        <w:rPr>
          <w:rFonts w:ascii="Arial" w:eastAsia="Times New Roman" w:hAnsi="Arial" w:cs="Arial"/>
          <w:lang w:eastAsia="ru-RU"/>
        </w:rPr>
        <w:t xml:space="preserve">ния J </w:t>
      </w:r>
      <w:r w:rsidR="008128BE" w:rsidRPr="008128BE">
        <w:rPr>
          <w:rFonts w:ascii="Arial" w:eastAsia="Times New Roman" w:hAnsi="Arial" w:cs="Arial"/>
          <w:lang w:eastAsia="ru-RU"/>
        </w:rPr>
        <w:t xml:space="preserve">к МСК FIA. </w:t>
      </w:r>
    </w:p>
    <w:p w14:paraId="0A171232" w14:textId="77777777" w:rsidR="008128BE" w:rsidRDefault="00AE2754" w:rsidP="00F80D01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5.</w:t>
      </w:r>
      <w:r w:rsidR="0089442D">
        <w:rPr>
          <w:rFonts w:ascii="Arial" w:eastAsia="Times New Roman" w:hAnsi="Arial" w:cs="Arial"/>
          <w:lang w:eastAsia="ru-RU"/>
        </w:rPr>
        <w:t>6</w:t>
      </w:r>
      <w:r w:rsidR="008128BE" w:rsidRPr="008128BE">
        <w:rPr>
          <w:rFonts w:ascii="Arial" w:eastAsia="Times New Roman" w:hAnsi="Arial" w:cs="Arial"/>
          <w:lang w:eastAsia="ru-RU"/>
        </w:rPr>
        <w:t>. Защитн</w:t>
      </w:r>
      <w:r w:rsidR="005F433B">
        <w:rPr>
          <w:rFonts w:ascii="Arial" w:eastAsia="Times New Roman" w:hAnsi="Arial" w:cs="Arial"/>
          <w:lang w:eastAsia="ru-RU"/>
        </w:rPr>
        <w:t>ая</w:t>
      </w:r>
      <w:r w:rsidR="008128BE" w:rsidRPr="008128BE">
        <w:rPr>
          <w:rFonts w:ascii="Arial" w:eastAsia="Times New Roman" w:hAnsi="Arial" w:cs="Arial"/>
          <w:lang w:eastAsia="ru-RU"/>
        </w:rPr>
        <w:t xml:space="preserve"> сет</w:t>
      </w:r>
      <w:r w:rsidR="005F433B">
        <w:rPr>
          <w:rFonts w:ascii="Arial" w:eastAsia="Times New Roman" w:hAnsi="Arial" w:cs="Arial"/>
          <w:lang w:eastAsia="ru-RU"/>
        </w:rPr>
        <w:t>ь</w:t>
      </w:r>
      <w:r w:rsidR="008128BE" w:rsidRPr="008128BE">
        <w:rPr>
          <w:rFonts w:ascii="Arial" w:eastAsia="Times New Roman" w:hAnsi="Arial" w:cs="Arial"/>
          <w:lang w:eastAsia="ru-RU"/>
        </w:rPr>
        <w:t xml:space="preserve">. </w:t>
      </w:r>
      <w:r w:rsidR="008128BE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8128BE" w:rsidRPr="008128BE">
        <w:rPr>
          <w:rFonts w:ascii="Arial" w:eastAsia="Times New Roman" w:hAnsi="Arial" w:cs="Arial"/>
          <w:lang w:eastAsia="ru-RU"/>
        </w:rPr>
        <w:t>Обязательна к применению защитная сеть дверного проема. Она  при  виде  сбоку  должна  прост</w:t>
      </w:r>
      <w:r w:rsidR="008128BE" w:rsidRPr="008128BE">
        <w:rPr>
          <w:rFonts w:ascii="Arial" w:eastAsia="Times New Roman" w:hAnsi="Arial" w:cs="Arial"/>
          <w:lang w:eastAsia="ru-RU"/>
        </w:rPr>
        <w:t>и</w:t>
      </w:r>
      <w:r w:rsidR="008128BE" w:rsidRPr="008128BE">
        <w:rPr>
          <w:rFonts w:ascii="Arial" w:eastAsia="Times New Roman" w:hAnsi="Arial" w:cs="Arial"/>
          <w:lang w:eastAsia="ru-RU"/>
        </w:rPr>
        <w:t>раться  от  центра  рулевого  колеса  до  средней  стойки  ку</w:t>
      </w:r>
      <w:r w:rsidR="00F80D01">
        <w:rPr>
          <w:rFonts w:ascii="Arial" w:eastAsia="Times New Roman" w:hAnsi="Arial" w:cs="Arial"/>
          <w:lang w:eastAsia="ru-RU"/>
        </w:rPr>
        <w:t>зова.</w:t>
      </w:r>
      <w:r w:rsidR="008128BE">
        <w:rPr>
          <w:rFonts w:ascii="Arial" w:eastAsia="Times New Roman" w:hAnsi="Arial" w:cs="Arial"/>
          <w:lang w:eastAsia="ru-RU"/>
        </w:rPr>
        <w:t xml:space="preserve"> </w:t>
      </w:r>
      <w:r w:rsidR="00F80D01" w:rsidRPr="00F80D01">
        <w:rPr>
          <w:rFonts w:ascii="Arial" w:eastAsia="Times New Roman" w:hAnsi="Arial" w:cs="Arial"/>
          <w:lang w:eastAsia="ru-RU"/>
        </w:rPr>
        <w:t>Сет</w:t>
      </w:r>
      <w:r w:rsidR="00F80D01">
        <w:rPr>
          <w:rFonts w:ascii="Arial" w:eastAsia="Times New Roman" w:hAnsi="Arial" w:cs="Arial"/>
          <w:lang w:eastAsia="ru-RU"/>
        </w:rPr>
        <w:t>ь</w:t>
      </w:r>
      <w:r w:rsidR="00F80D01" w:rsidRPr="00F80D01">
        <w:rPr>
          <w:rFonts w:ascii="Arial" w:eastAsia="Times New Roman" w:hAnsi="Arial" w:cs="Arial"/>
          <w:lang w:eastAsia="ru-RU"/>
        </w:rPr>
        <w:t xml:space="preserve">  должна  быть  изготовлена  из  плетеных  полос  шириной  минимум 19  мм (3/4  дюйма). Минимальный  размер  отверстий  се</w:t>
      </w:r>
      <w:r w:rsidR="00F80D01" w:rsidRPr="00F80D01">
        <w:rPr>
          <w:rFonts w:ascii="Arial" w:eastAsia="Times New Roman" w:hAnsi="Arial" w:cs="Arial"/>
          <w:lang w:eastAsia="ru-RU"/>
        </w:rPr>
        <w:t>т</w:t>
      </w:r>
      <w:r w:rsidR="00F80D01" w:rsidRPr="00F80D01">
        <w:rPr>
          <w:rFonts w:ascii="Arial" w:eastAsia="Times New Roman" w:hAnsi="Arial" w:cs="Arial"/>
          <w:lang w:eastAsia="ru-RU"/>
        </w:rPr>
        <w:t>ки  должен  быть 25  х 25  мм,  а</w:t>
      </w:r>
      <w:r w:rsidR="00F80D01">
        <w:rPr>
          <w:rFonts w:ascii="Arial" w:eastAsia="Times New Roman" w:hAnsi="Arial" w:cs="Arial"/>
          <w:lang w:eastAsia="ru-RU"/>
        </w:rPr>
        <w:t xml:space="preserve">  максимальный – 60  х 60  мм. </w:t>
      </w:r>
      <w:r w:rsidR="00F80D01" w:rsidRPr="00F80D01">
        <w:rPr>
          <w:rFonts w:ascii="Arial" w:eastAsia="Times New Roman" w:hAnsi="Arial" w:cs="Arial"/>
          <w:lang w:eastAsia="ru-RU"/>
        </w:rPr>
        <w:t>Плетеные  полосы  должны  быть  невоспламеняемыми  и  сшитыми  друг  с  другом  в  каждой  точ</w:t>
      </w:r>
      <w:r w:rsidR="00F80D01">
        <w:rPr>
          <w:rFonts w:ascii="Arial" w:eastAsia="Times New Roman" w:hAnsi="Arial" w:cs="Arial"/>
          <w:lang w:eastAsia="ru-RU"/>
        </w:rPr>
        <w:t xml:space="preserve">ке </w:t>
      </w:r>
      <w:r w:rsidR="00F80D01" w:rsidRPr="00F80D01">
        <w:rPr>
          <w:rFonts w:ascii="Arial" w:eastAsia="Times New Roman" w:hAnsi="Arial" w:cs="Arial"/>
          <w:lang w:eastAsia="ru-RU"/>
        </w:rPr>
        <w:t>пересечения. Сет</w:t>
      </w:r>
      <w:r w:rsidR="00F80D01">
        <w:rPr>
          <w:rFonts w:ascii="Arial" w:eastAsia="Times New Roman" w:hAnsi="Arial" w:cs="Arial"/>
          <w:lang w:eastAsia="ru-RU"/>
        </w:rPr>
        <w:t>ь</w:t>
      </w:r>
      <w:r w:rsidR="00F80D01" w:rsidRPr="00F80D01">
        <w:rPr>
          <w:rFonts w:ascii="Arial" w:eastAsia="Times New Roman" w:hAnsi="Arial" w:cs="Arial"/>
          <w:lang w:eastAsia="ru-RU"/>
        </w:rPr>
        <w:t xml:space="preserve"> не должна иметь временный характер.</w:t>
      </w:r>
      <w:r w:rsidR="00F80D01" w:rsidRPr="00F80D01">
        <w:t xml:space="preserve"> </w:t>
      </w:r>
      <w:r w:rsidR="00F80D01" w:rsidRPr="00F80D01">
        <w:rPr>
          <w:rFonts w:ascii="Arial" w:eastAsia="Times New Roman" w:hAnsi="Arial" w:cs="Arial"/>
          <w:lang w:eastAsia="ru-RU"/>
        </w:rPr>
        <w:t>Сет</w:t>
      </w:r>
      <w:r w:rsidR="00F80D01">
        <w:rPr>
          <w:rFonts w:ascii="Arial" w:eastAsia="Times New Roman" w:hAnsi="Arial" w:cs="Arial"/>
          <w:lang w:eastAsia="ru-RU"/>
        </w:rPr>
        <w:t>ь</w:t>
      </w:r>
      <w:r w:rsidR="00F80D01" w:rsidRPr="00F80D01">
        <w:rPr>
          <w:rFonts w:ascii="Arial" w:eastAsia="Times New Roman" w:hAnsi="Arial" w:cs="Arial"/>
          <w:lang w:eastAsia="ru-RU"/>
        </w:rPr>
        <w:t xml:space="preserve">  должна  крепиться  к  каркасу  безопасности  либо  к  неподвижной  части  кузова  над боковым (водительским) окном и сниматься посредством быстроразъемного с</w:t>
      </w:r>
      <w:r w:rsidR="00F80D01" w:rsidRPr="00F80D01">
        <w:rPr>
          <w:rFonts w:ascii="Arial" w:eastAsia="Times New Roman" w:hAnsi="Arial" w:cs="Arial"/>
          <w:lang w:eastAsia="ru-RU"/>
        </w:rPr>
        <w:t>о</w:t>
      </w:r>
      <w:r w:rsidR="00F80D01">
        <w:rPr>
          <w:rFonts w:ascii="Arial" w:eastAsia="Times New Roman" w:hAnsi="Arial" w:cs="Arial"/>
          <w:lang w:eastAsia="ru-RU"/>
        </w:rPr>
        <w:t xml:space="preserve">единения даже </w:t>
      </w:r>
      <w:r w:rsidR="00F80D01" w:rsidRPr="00F80D01">
        <w:rPr>
          <w:rFonts w:ascii="Arial" w:eastAsia="Times New Roman" w:hAnsi="Arial" w:cs="Arial"/>
          <w:lang w:eastAsia="ru-RU"/>
        </w:rPr>
        <w:t>в сл</w:t>
      </w:r>
      <w:r w:rsidR="00F80D01">
        <w:rPr>
          <w:rFonts w:ascii="Arial" w:eastAsia="Times New Roman" w:hAnsi="Arial" w:cs="Arial"/>
          <w:lang w:eastAsia="ru-RU"/>
        </w:rPr>
        <w:t xml:space="preserve">учае опрокидывания автомобиля. </w:t>
      </w:r>
      <w:r w:rsidR="00F80D01" w:rsidRPr="00F80D01">
        <w:rPr>
          <w:rFonts w:ascii="Arial" w:eastAsia="Times New Roman" w:hAnsi="Arial" w:cs="Arial"/>
          <w:lang w:eastAsia="ru-RU"/>
        </w:rPr>
        <w:t>Должна быть предусмотрена возможность о</w:t>
      </w:r>
      <w:r w:rsidR="00F80D01" w:rsidRPr="00F80D01">
        <w:rPr>
          <w:rFonts w:ascii="Arial" w:eastAsia="Times New Roman" w:hAnsi="Arial" w:cs="Arial"/>
          <w:lang w:eastAsia="ru-RU"/>
        </w:rPr>
        <w:t>т</w:t>
      </w:r>
      <w:r w:rsidR="00F80D01" w:rsidRPr="00F80D01">
        <w:rPr>
          <w:rFonts w:ascii="Arial" w:eastAsia="Times New Roman" w:hAnsi="Arial" w:cs="Arial"/>
          <w:lang w:eastAsia="ru-RU"/>
        </w:rPr>
        <w:t>соединения сети одной</w:t>
      </w:r>
      <w:r w:rsidR="00F80D01">
        <w:rPr>
          <w:rFonts w:ascii="Arial" w:eastAsia="Times New Roman" w:hAnsi="Arial" w:cs="Arial"/>
          <w:lang w:eastAsia="ru-RU"/>
        </w:rPr>
        <w:t xml:space="preserve"> рукой. </w:t>
      </w:r>
      <w:r w:rsidR="00F80D01" w:rsidRPr="00F80D01">
        <w:rPr>
          <w:rFonts w:ascii="Arial" w:eastAsia="Times New Roman" w:hAnsi="Arial" w:cs="Arial"/>
          <w:lang w:eastAsia="ru-RU"/>
        </w:rPr>
        <w:t>В  этом  месте  рукоятка  или  рычаг  должны  иметь  цветную  мар</w:t>
      </w:r>
      <w:r w:rsidR="00F80D01">
        <w:rPr>
          <w:rFonts w:ascii="Arial" w:eastAsia="Times New Roman" w:hAnsi="Arial" w:cs="Arial"/>
          <w:lang w:eastAsia="ru-RU"/>
        </w:rPr>
        <w:t>к</w:t>
      </w:r>
      <w:r w:rsidR="00F80D01">
        <w:rPr>
          <w:rFonts w:ascii="Arial" w:eastAsia="Times New Roman" w:hAnsi="Arial" w:cs="Arial"/>
          <w:lang w:eastAsia="ru-RU"/>
        </w:rPr>
        <w:t>и</w:t>
      </w:r>
      <w:r w:rsidR="00F80D01">
        <w:rPr>
          <w:rFonts w:ascii="Arial" w:eastAsia="Times New Roman" w:hAnsi="Arial" w:cs="Arial"/>
          <w:lang w:eastAsia="ru-RU"/>
        </w:rPr>
        <w:t xml:space="preserve">ровку  оранжевой  краской. </w:t>
      </w:r>
      <w:r w:rsidR="00F80D01" w:rsidRPr="00F80D01">
        <w:rPr>
          <w:rFonts w:ascii="Arial" w:eastAsia="Times New Roman" w:hAnsi="Arial" w:cs="Arial"/>
          <w:lang w:eastAsia="ru-RU"/>
        </w:rPr>
        <w:t>Допускается  установка  разъемного  соединения c  на</w:t>
      </w:r>
      <w:r w:rsidR="00F80D01">
        <w:rPr>
          <w:rFonts w:ascii="Arial" w:eastAsia="Times New Roman" w:hAnsi="Arial" w:cs="Arial"/>
          <w:lang w:eastAsia="ru-RU"/>
        </w:rPr>
        <w:t xml:space="preserve">жимной  кнопкой,  </w:t>
      </w:r>
      <w:r w:rsidR="00F80D01">
        <w:rPr>
          <w:rFonts w:ascii="Arial" w:eastAsia="Times New Roman" w:hAnsi="Arial" w:cs="Arial"/>
          <w:lang w:eastAsia="ru-RU"/>
        </w:rPr>
        <w:lastRenderedPageBreak/>
        <w:t xml:space="preserve">при  условии </w:t>
      </w:r>
      <w:r w:rsidR="00F80D01" w:rsidRPr="00F80D01">
        <w:rPr>
          <w:rFonts w:ascii="Arial" w:eastAsia="Times New Roman" w:hAnsi="Arial" w:cs="Arial"/>
          <w:lang w:eastAsia="ru-RU"/>
        </w:rPr>
        <w:t>соответствия</w:t>
      </w:r>
      <w:r w:rsidR="00F80D01">
        <w:rPr>
          <w:rFonts w:ascii="Arial" w:eastAsia="Times New Roman" w:hAnsi="Arial" w:cs="Arial"/>
          <w:lang w:eastAsia="ru-RU"/>
        </w:rPr>
        <w:t xml:space="preserve"> требованиям настоящей Статьи. </w:t>
      </w:r>
      <w:r w:rsidR="00F80D01" w:rsidRPr="00F80D01">
        <w:rPr>
          <w:rFonts w:ascii="Arial" w:eastAsia="Times New Roman" w:hAnsi="Arial" w:cs="Arial"/>
          <w:lang w:eastAsia="ru-RU"/>
        </w:rPr>
        <w:t>Нажимные  кнопки  должны  быть  ви</w:t>
      </w:r>
      <w:r w:rsidR="00F80D01" w:rsidRPr="00F80D01">
        <w:rPr>
          <w:rFonts w:ascii="Arial" w:eastAsia="Times New Roman" w:hAnsi="Arial" w:cs="Arial"/>
          <w:lang w:eastAsia="ru-RU"/>
        </w:rPr>
        <w:t>д</w:t>
      </w:r>
      <w:r w:rsidR="00F80D01" w:rsidRPr="00F80D01">
        <w:rPr>
          <w:rFonts w:ascii="Arial" w:eastAsia="Times New Roman" w:hAnsi="Arial" w:cs="Arial"/>
          <w:lang w:eastAsia="ru-RU"/>
        </w:rPr>
        <w:t>ны  снаружи,   иметь  контр</w:t>
      </w:r>
      <w:r w:rsidR="00F80D01">
        <w:rPr>
          <w:rFonts w:ascii="Arial" w:eastAsia="Times New Roman" w:hAnsi="Arial" w:cs="Arial"/>
          <w:lang w:eastAsia="ru-RU"/>
        </w:rPr>
        <w:t xml:space="preserve">астную  окраску  и  маркировку </w:t>
      </w:r>
      <w:r w:rsidR="00F80D01" w:rsidRPr="00F80D01">
        <w:rPr>
          <w:rFonts w:ascii="Arial" w:eastAsia="Times New Roman" w:hAnsi="Arial" w:cs="Arial"/>
          <w:lang w:eastAsia="ru-RU"/>
        </w:rPr>
        <w:t xml:space="preserve">“PRESS”. Для  крепления  сети  или  ее  опоры   к  каркасу  безопасности  допускаются  только  винтовые </w:t>
      </w:r>
      <w:r w:rsidR="00F80D01">
        <w:rPr>
          <w:rFonts w:ascii="Arial" w:eastAsia="Times New Roman" w:hAnsi="Arial" w:cs="Arial"/>
          <w:lang w:eastAsia="ru-RU"/>
        </w:rPr>
        <w:t xml:space="preserve">соединения. </w:t>
      </w:r>
      <w:r w:rsidR="00F80D01" w:rsidRPr="00F80D01">
        <w:rPr>
          <w:rFonts w:ascii="Arial" w:eastAsia="Times New Roman" w:hAnsi="Arial" w:cs="Arial"/>
          <w:lang w:eastAsia="ru-RU"/>
        </w:rPr>
        <w:t>Модификации каркаса безопасности не допускаются.</w:t>
      </w:r>
    </w:p>
    <w:p w14:paraId="3221CAA0" w14:textId="77777777" w:rsidR="005F433B" w:rsidRPr="005F433B" w:rsidRDefault="00AE2754" w:rsidP="005F433B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5.</w:t>
      </w:r>
      <w:r w:rsidR="0089442D">
        <w:rPr>
          <w:rFonts w:ascii="Arial" w:eastAsia="Times New Roman" w:hAnsi="Arial" w:cs="Arial"/>
          <w:lang w:eastAsia="ru-RU"/>
        </w:rPr>
        <w:t>7</w:t>
      </w:r>
      <w:r>
        <w:rPr>
          <w:rFonts w:ascii="Arial" w:eastAsia="Times New Roman" w:hAnsi="Arial" w:cs="Arial"/>
          <w:lang w:eastAsia="ru-RU"/>
        </w:rPr>
        <w:t xml:space="preserve">. </w:t>
      </w:r>
      <w:r w:rsidR="005F433B" w:rsidRPr="005F433B">
        <w:rPr>
          <w:rFonts w:ascii="Arial" w:eastAsia="Times New Roman" w:hAnsi="Arial" w:cs="Arial"/>
          <w:lang w:eastAsia="ru-RU"/>
        </w:rPr>
        <w:t xml:space="preserve"> Боковая защита  </w:t>
      </w:r>
    </w:p>
    <w:p w14:paraId="55673A62" w14:textId="77777777" w:rsidR="005F433B" w:rsidRDefault="006B7381" w:rsidP="00AE2754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5.6</w:t>
      </w:r>
      <w:r w:rsidR="005F433B" w:rsidRPr="005F433B">
        <w:rPr>
          <w:rFonts w:ascii="Arial" w:eastAsia="Times New Roman" w:hAnsi="Arial" w:cs="Arial"/>
          <w:lang w:eastAsia="ru-RU"/>
        </w:rPr>
        <w:t xml:space="preserve">.1. </w:t>
      </w:r>
      <w:r w:rsidR="005F433B">
        <w:rPr>
          <w:rFonts w:ascii="Arial" w:eastAsia="Times New Roman" w:hAnsi="Arial" w:cs="Arial"/>
          <w:lang w:eastAsia="ru-RU"/>
        </w:rPr>
        <w:t>Обязательна</w:t>
      </w:r>
      <w:r w:rsidR="005F433B" w:rsidRPr="005F433B">
        <w:rPr>
          <w:rFonts w:ascii="Arial" w:eastAsia="Times New Roman" w:hAnsi="Arial" w:cs="Arial"/>
          <w:lang w:eastAsia="ru-RU"/>
        </w:rPr>
        <w:t xml:space="preserve">  установка  панели  боковой  защиты  проема  водительской  двери.  Конструк</w:t>
      </w:r>
      <w:r w:rsidR="005F433B">
        <w:rPr>
          <w:rFonts w:ascii="Arial" w:eastAsia="Times New Roman" w:hAnsi="Arial" w:cs="Arial"/>
          <w:lang w:eastAsia="ru-RU"/>
        </w:rPr>
        <w:t xml:space="preserve">ция </w:t>
      </w:r>
      <w:r w:rsidR="005F433B" w:rsidRPr="005F433B">
        <w:rPr>
          <w:rFonts w:ascii="Arial" w:eastAsia="Times New Roman" w:hAnsi="Arial" w:cs="Arial"/>
          <w:lang w:eastAsia="ru-RU"/>
        </w:rPr>
        <w:t>этой  панели</w:t>
      </w:r>
      <w:r w:rsidR="005F433B">
        <w:rPr>
          <w:rFonts w:ascii="Arial" w:eastAsia="Times New Roman" w:hAnsi="Arial" w:cs="Arial"/>
          <w:lang w:eastAsia="ru-RU"/>
        </w:rPr>
        <w:t xml:space="preserve">  должна  соответствовать Рис. 3</w:t>
      </w:r>
      <w:r w:rsidR="005F433B" w:rsidRPr="005F433B">
        <w:rPr>
          <w:rFonts w:ascii="Arial" w:eastAsia="Times New Roman" w:hAnsi="Arial" w:cs="Arial"/>
          <w:lang w:eastAsia="ru-RU"/>
        </w:rPr>
        <w:t xml:space="preserve">. Указанная  </w:t>
      </w:r>
      <w:r w:rsidR="005F433B">
        <w:rPr>
          <w:rFonts w:ascii="Arial" w:eastAsia="Times New Roman" w:hAnsi="Arial" w:cs="Arial"/>
          <w:lang w:eastAsia="ru-RU"/>
        </w:rPr>
        <w:t xml:space="preserve">защитная  панель  должна  быть </w:t>
      </w:r>
      <w:r w:rsidR="005F433B" w:rsidRPr="005F433B">
        <w:rPr>
          <w:rFonts w:ascii="Arial" w:eastAsia="Times New Roman" w:hAnsi="Arial" w:cs="Arial"/>
          <w:lang w:eastAsia="ru-RU"/>
        </w:rPr>
        <w:t>закре</w:t>
      </w:r>
      <w:r w:rsidR="005F433B" w:rsidRPr="005F433B">
        <w:rPr>
          <w:rFonts w:ascii="Arial" w:eastAsia="Times New Roman" w:hAnsi="Arial" w:cs="Arial"/>
          <w:lang w:eastAsia="ru-RU"/>
        </w:rPr>
        <w:t>п</w:t>
      </w:r>
      <w:r w:rsidR="005F433B" w:rsidRPr="005F433B">
        <w:rPr>
          <w:rFonts w:ascii="Arial" w:eastAsia="Times New Roman" w:hAnsi="Arial" w:cs="Arial"/>
          <w:lang w:eastAsia="ru-RU"/>
        </w:rPr>
        <w:t>лена на расположенных рядом с водительской дверью элементах каркаса безопасности</w:t>
      </w:r>
      <w:r w:rsidR="00AE2754" w:rsidRPr="00AE2754">
        <w:t xml:space="preserve"> </w:t>
      </w:r>
      <w:r w:rsidR="00AE2754" w:rsidRPr="00AE2754">
        <w:rPr>
          <w:rFonts w:ascii="Arial" w:eastAsia="Times New Roman" w:hAnsi="Arial" w:cs="Arial"/>
          <w:lang w:eastAsia="ru-RU"/>
        </w:rPr>
        <w:t>со стороны двери. Модификации кузовных деталей и/или карк</w:t>
      </w:r>
      <w:r w:rsidR="00AE2754">
        <w:rPr>
          <w:rFonts w:ascii="Arial" w:eastAsia="Times New Roman" w:hAnsi="Arial" w:cs="Arial"/>
          <w:lang w:eastAsia="ru-RU"/>
        </w:rPr>
        <w:t xml:space="preserve">аса для крепления этих панелей </w:t>
      </w:r>
      <w:r w:rsidR="00AE2754" w:rsidRPr="00AE2754">
        <w:rPr>
          <w:rFonts w:ascii="Arial" w:eastAsia="Times New Roman" w:hAnsi="Arial" w:cs="Arial"/>
          <w:lang w:eastAsia="ru-RU"/>
        </w:rPr>
        <w:t xml:space="preserve">должны  быть  минимальными  и  только  путем  добавления  материала.  При  этом </w:t>
      </w:r>
      <w:r w:rsidR="00AE2754">
        <w:rPr>
          <w:rFonts w:ascii="Arial" w:eastAsia="Times New Roman" w:hAnsi="Arial" w:cs="Arial"/>
          <w:lang w:eastAsia="ru-RU"/>
        </w:rPr>
        <w:t xml:space="preserve"> защитная </w:t>
      </w:r>
      <w:r w:rsidR="00AE2754" w:rsidRPr="00AE2754">
        <w:rPr>
          <w:rFonts w:ascii="Arial" w:eastAsia="Times New Roman" w:hAnsi="Arial" w:cs="Arial"/>
          <w:lang w:eastAsia="ru-RU"/>
        </w:rPr>
        <w:t>панель должна  п</w:t>
      </w:r>
      <w:r w:rsidR="00AE2754" w:rsidRPr="00AE2754">
        <w:rPr>
          <w:rFonts w:ascii="Arial" w:eastAsia="Times New Roman" w:hAnsi="Arial" w:cs="Arial"/>
          <w:lang w:eastAsia="ru-RU"/>
        </w:rPr>
        <w:t>е</w:t>
      </w:r>
      <w:r w:rsidR="00AE2754" w:rsidRPr="00AE2754">
        <w:rPr>
          <w:rFonts w:ascii="Arial" w:eastAsia="Times New Roman" w:hAnsi="Arial" w:cs="Arial"/>
          <w:lang w:eastAsia="ru-RU"/>
        </w:rPr>
        <w:t>рекрывать  всю  площадь  проема, ограничен</w:t>
      </w:r>
      <w:r w:rsidR="00AE2754">
        <w:rPr>
          <w:rFonts w:ascii="Arial" w:eastAsia="Times New Roman" w:hAnsi="Arial" w:cs="Arial"/>
          <w:lang w:eastAsia="ru-RU"/>
        </w:rPr>
        <w:t xml:space="preserve">ного  полом, внешним  контуром </w:t>
      </w:r>
      <w:r w:rsidR="00AE2754" w:rsidRPr="00AE2754">
        <w:rPr>
          <w:rFonts w:ascii="Arial" w:eastAsia="Times New Roman" w:hAnsi="Arial" w:cs="Arial"/>
          <w:lang w:eastAsia="ru-RU"/>
        </w:rPr>
        <w:t xml:space="preserve">вертикальных частей дуг и верхним контуром боковых распорок каркаса безопасности.  </w:t>
      </w:r>
    </w:p>
    <w:p w14:paraId="7437AEC5" w14:textId="77777777" w:rsidR="00A45DA7" w:rsidRPr="007813F5" w:rsidRDefault="00A45DA7" w:rsidP="00AE2754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val="en-US" w:eastAsia="ru-RU"/>
        </w:rPr>
        <w:drawing>
          <wp:inline distT="0" distB="0" distL="0" distR="0" wp14:anchorId="1024A48C" wp14:editId="68C954EA">
            <wp:extent cx="6645910" cy="2552558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5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8AE5C" w14:textId="77777777" w:rsidR="006D09A7" w:rsidRDefault="006D09A7" w:rsidP="006D09A7">
      <w:pPr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Рис.3</w:t>
      </w:r>
    </w:p>
    <w:p w14:paraId="7485BD62" w14:textId="77777777" w:rsidR="00AD063C" w:rsidRDefault="006B7381" w:rsidP="00AD063C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5.6</w:t>
      </w:r>
      <w:r w:rsidR="00AD063C" w:rsidRPr="00AD063C">
        <w:rPr>
          <w:rFonts w:ascii="Arial" w:eastAsia="Times New Roman" w:hAnsi="Arial" w:cs="Arial"/>
          <w:lang w:eastAsia="ru-RU"/>
        </w:rPr>
        <w:t xml:space="preserve">.2. </w:t>
      </w:r>
      <w:r w:rsidR="00AD063C">
        <w:rPr>
          <w:rFonts w:ascii="Arial" w:eastAsia="Times New Roman" w:hAnsi="Arial" w:cs="Arial"/>
          <w:lang w:eastAsia="ru-RU"/>
        </w:rPr>
        <w:t>Обязательно</w:t>
      </w:r>
      <w:r w:rsidR="00AD063C" w:rsidRPr="00AD063C">
        <w:rPr>
          <w:rFonts w:ascii="Arial" w:eastAsia="Times New Roman" w:hAnsi="Arial" w:cs="Arial"/>
          <w:lang w:eastAsia="ru-RU"/>
        </w:rPr>
        <w:t xml:space="preserve"> заполнять внутреннее пространство водите</w:t>
      </w:r>
      <w:r w:rsidR="00AD063C">
        <w:rPr>
          <w:rFonts w:ascii="Arial" w:eastAsia="Times New Roman" w:hAnsi="Arial" w:cs="Arial"/>
          <w:lang w:eastAsia="ru-RU"/>
        </w:rPr>
        <w:t xml:space="preserve">льской двери </w:t>
      </w:r>
      <w:proofErr w:type="spellStart"/>
      <w:r w:rsidR="00AD063C">
        <w:rPr>
          <w:rFonts w:ascii="Arial" w:eastAsia="Times New Roman" w:hAnsi="Arial" w:cs="Arial"/>
          <w:lang w:eastAsia="ru-RU"/>
        </w:rPr>
        <w:t>энергопоглощающим</w:t>
      </w:r>
      <w:proofErr w:type="spellEnd"/>
      <w:r w:rsidR="00AD063C">
        <w:rPr>
          <w:rFonts w:ascii="Arial" w:eastAsia="Times New Roman" w:hAnsi="Arial" w:cs="Arial"/>
          <w:lang w:eastAsia="ru-RU"/>
        </w:rPr>
        <w:t xml:space="preserve"> </w:t>
      </w:r>
      <w:r w:rsidR="00AD063C" w:rsidRPr="00AD063C">
        <w:rPr>
          <w:rFonts w:ascii="Arial" w:eastAsia="Times New Roman" w:hAnsi="Arial" w:cs="Arial"/>
          <w:lang w:eastAsia="ru-RU"/>
        </w:rPr>
        <w:t xml:space="preserve">материалом, применяемым в автомобилях SUPER 2000. </w:t>
      </w:r>
      <w:r w:rsidR="00AD063C">
        <w:rPr>
          <w:rFonts w:ascii="Arial" w:eastAsia="Times New Roman" w:hAnsi="Arial" w:cs="Arial"/>
          <w:lang w:eastAsia="ru-RU"/>
        </w:rPr>
        <w:t xml:space="preserve">При этом </w:t>
      </w:r>
      <w:r w:rsidR="00AD063C" w:rsidRPr="00AD063C">
        <w:rPr>
          <w:rFonts w:ascii="Arial" w:eastAsia="Times New Roman" w:hAnsi="Arial" w:cs="Arial"/>
          <w:lang w:eastAsia="ru-RU"/>
        </w:rPr>
        <w:t>из полости водительской двери мо</w:t>
      </w:r>
      <w:r w:rsidR="00AD063C">
        <w:rPr>
          <w:rFonts w:ascii="Arial" w:eastAsia="Times New Roman" w:hAnsi="Arial" w:cs="Arial"/>
          <w:lang w:eastAsia="ru-RU"/>
        </w:rPr>
        <w:t xml:space="preserve">жет быть удален </w:t>
      </w:r>
      <w:r w:rsidR="00AD063C" w:rsidRPr="00AD063C">
        <w:rPr>
          <w:rFonts w:ascii="Arial" w:eastAsia="Times New Roman" w:hAnsi="Arial" w:cs="Arial"/>
          <w:lang w:eastAsia="ru-RU"/>
        </w:rPr>
        <w:t>оригинальный брус боковой защиты.</w:t>
      </w:r>
    </w:p>
    <w:p w14:paraId="49BF611F" w14:textId="77777777" w:rsidR="006B7381" w:rsidRPr="006B7381" w:rsidRDefault="006B7381" w:rsidP="006B7381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5.7.</w:t>
      </w:r>
      <w:r w:rsidRPr="006B7381">
        <w:rPr>
          <w:rFonts w:ascii="Arial" w:eastAsia="Times New Roman" w:hAnsi="Arial" w:cs="Arial"/>
          <w:lang w:eastAsia="ru-RU"/>
        </w:rPr>
        <w:t xml:space="preserve"> Буксировочные устройства. </w:t>
      </w:r>
    </w:p>
    <w:p w14:paraId="4DFDBA4D" w14:textId="77777777" w:rsidR="006B7381" w:rsidRPr="006B7381" w:rsidRDefault="006B7381" w:rsidP="006B7381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5.7</w:t>
      </w:r>
      <w:r w:rsidRPr="006B7381">
        <w:rPr>
          <w:rFonts w:ascii="Arial" w:eastAsia="Times New Roman" w:hAnsi="Arial" w:cs="Arial"/>
          <w:lang w:eastAsia="ru-RU"/>
        </w:rPr>
        <w:t>.1. Все  автомобили  на  каждом  соревновании  должны  быть  обору</w:t>
      </w:r>
      <w:r>
        <w:rPr>
          <w:rFonts w:ascii="Arial" w:eastAsia="Times New Roman" w:hAnsi="Arial" w:cs="Arial"/>
          <w:lang w:eastAsia="ru-RU"/>
        </w:rPr>
        <w:t xml:space="preserve">дованы  задним  и  передним </w:t>
      </w:r>
      <w:r w:rsidRPr="006B7381">
        <w:rPr>
          <w:rFonts w:ascii="Arial" w:eastAsia="Times New Roman" w:hAnsi="Arial" w:cs="Arial"/>
          <w:lang w:eastAsia="ru-RU"/>
        </w:rPr>
        <w:t xml:space="preserve">буксировочными  устройствами,  имеющими  безопасную  конструкцию (например,  из  отрезка стального троса). </w:t>
      </w: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            5</w:t>
      </w:r>
      <w:r w:rsidRPr="006B7381">
        <w:rPr>
          <w:rFonts w:ascii="Arial" w:eastAsia="Times New Roman" w:hAnsi="Arial" w:cs="Arial"/>
          <w:lang w:eastAsia="ru-RU"/>
        </w:rPr>
        <w:t>.</w:t>
      </w:r>
      <w:r w:rsidR="00602716">
        <w:rPr>
          <w:rFonts w:ascii="Arial" w:eastAsia="Times New Roman" w:hAnsi="Arial" w:cs="Arial"/>
          <w:lang w:eastAsia="ru-RU"/>
        </w:rPr>
        <w:t>7</w:t>
      </w:r>
      <w:r w:rsidRPr="006B7381">
        <w:rPr>
          <w:rFonts w:ascii="Arial" w:eastAsia="Times New Roman" w:hAnsi="Arial" w:cs="Arial"/>
          <w:lang w:eastAsia="ru-RU"/>
        </w:rPr>
        <w:t xml:space="preserve">.2. Они должны быть отчетливо видны и окрашены в желтый, красный или оранжевый цвет. </w:t>
      </w:r>
      <w:r>
        <w:rPr>
          <w:rFonts w:ascii="Arial" w:eastAsia="Times New Roman" w:hAnsi="Arial" w:cs="Arial"/>
          <w:lang w:eastAsia="ru-RU"/>
        </w:rPr>
        <w:t xml:space="preserve">                 5</w:t>
      </w:r>
      <w:r w:rsidRPr="006B7381">
        <w:rPr>
          <w:rFonts w:ascii="Arial" w:eastAsia="Times New Roman" w:hAnsi="Arial" w:cs="Arial"/>
          <w:lang w:eastAsia="ru-RU"/>
        </w:rPr>
        <w:t>.</w:t>
      </w:r>
      <w:r w:rsidR="00602716">
        <w:rPr>
          <w:rFonts w:ascii="Arial" w:eastAsia="Times New Roman" w:hAnsi="Arial" w:cs="Arial"/>
          <w:lang w:eastAsia="ru-RU"/>
        </w:rPr>
        <w:t>7</w:t>
      </w:r>
      <w:r w:rsidRPr="006B7381">
        <w:rPr>
          <w:rFonts w:ascii="Arial" w:eastAsia="Times New Roman" w:hAnsi="Arial" w:cs="Arial"/>
          <w:lang w:eastAsia="ru-RU"/>
        </w:rPr>
        <w:t xml:space="preserve">.3. Сквозь проушину должен проходить цилиндр диаметром 60 мм. </w:t>
      </w:r>
      <w:r>
        <w:rPr>
          <w:rFonts w:ascii="Arial" w:eastAsia="Times New Roman" w:hAnsi="Arial" w:cs="Arial"/>
          <w:lang w:eastAsia="ru-RU"/>
        </w:rPr>
        <w:t xml:space="preserve">                                                         5</w:t>
      </w:r>
      <w:r w:rsidRPr="006B7381">
        <w:rPr>
          <w:rFonts w:ascii="Arial" w:eastAsia="Times New Roman" w:hAnsi="Arial" w:cs="Arial"/>
          <w:lang w:eastAsia="ru-RU"/>
        </w:rPr>
        <w:t>.</w:t>
      </w:r>
      <w:r w:rsidR="00602716">
        <w:rPr>
          <w:rFonts w:ascii="Arial" w:eastAsia="Times New Roman" w:hAnsi="Arial" w:cs="Arial"/>
          <w:lang w:eastAsia="ru-RU"/>
        </w:rPr>
        <w:t>7</w:t>
      </w:r>
      <w:r w:rsidRPr="006B7381">
        <w:rPr>
          <w:rFonts w:ascii="Arial" w:eastAsia="Times New Roman" w:hAnsi="Arial" w:cs="Arial"/>
          <w:lang w:eastAsia="ru-RU"/>
        </w:rPr>
        <w:t>.4. Эти  устройства  должны  позволять  буксировку  автомобиля  на  сухой  поверхности (бетон  или асфальт),  осуществляя  тягу  в  плоскости,  параллельной  д</w:t>
      </w:r>
      <w:r>
        <w:rPr>
          <w:rFonts w:ascii="Arial" w:eastAsia="Times New Roman" w:hAnsi="Arial" w:cs="Arial"/>
          <w:lang w:eastAsia="ru-RU"/>
        </w:rPr>
        <w:t xml:space="preserve">орожному  полотну  под ±15°  к </w:t>
      </w:r>
      <w:r w:rsidRPr="006B7381">
        <w:rPr>
          <w:rFonts w:ascii="Arial" w:eastAsia="Times New Roman" w:hAnsi="Arial" w:cs="Arial"/>
          <w:lang w:eastAsia="ru-RU"/>
        </w:rPr>
        <w:t xml:space="preserve">продольной оси автомобиля. </w:t>
      </w:r>
    </w:p>
    <w:p w14:paraId="19E10639" w14:textId="77777777" w:rsidR="006B7381" w:rsidRDefault="00602716" w:rsidP="006B7381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</w:t>
      </w:r>
      <w:r w:rsidR="006B7381" w:rsidRPr="006B7381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>7</w:t>
      </w:r>
      <w:r w:rsidR="006B7381" w:rsidRPr="006B7381">
        <w:rPr>
          <w:rFonts w:ascii="Arial" w:eastAsia="Times New Roman" w:hAnsi="Arial" w:cs="Arial"/>
          <w:lang w:eastAsia="ru-RU"/>
        </w:rPr>
        <w:t>.5. Эта  проверка,  которая  может  быть  проведена  на  предварительной  технической  инспе</w:t>
      </w:r>
      <w:r w:rsidR="006B7381" w:rsidRPr="006B7381">
        <w:rPr>
          <w:rFonts w:ascii="Arial" w:eastAsia="Times New Roman" w:hAnsi="Arial" w:cs="Arial"/>
          <w:lang w:eastAsia="ru-RU"/>
        </w:rPr>
        <w:t>к</w:t>
      </w:r>
      <w:r w:rsidR="006B7381" w:rsidRPr="006B7381">
        <w:rPr>
          <w:rFonts w:ascii="Arial" w:eastAsia="Times New Roman" w:hAnsi="Arial" w:cs="Arial"/>
          <w:lang w:eastAsia="ru-RU"/>
        </w:rPr>
        <w:t>ции, должна  выполняться  с  колесами,  заблокированными  п</w:t>
      </w:r>
      <w:r w:rsidR="006B7381">
        <w:rPr>
          <w:rFonts w:ascii="Arial" w:eastAsia="Times New Roman" w:hAnsi="Arial" w:cs="Arial"/>
          <w:lang w:eastAsia="ru-RU"/>
        </w:rPr>
        <w:t xml:space="preserve">осредством  главной  тормозной </w:t>
      </w:r>
      <w:r w:rsidR="006B7381" w:rsidRPr="006B7381">
        <w:rPr>
          <w:rFonts w:ascii="Arial" w:eastAsia="Times New Roman" w:hAnsi="Arial" w:cs="Arial"/>
          <w:lang w:eastAsia="ru-RU"/>
        </w:rPr>
        <w:t>с</w:t>
      </w:r>
      <w:r w:rsidR="006B7381" w:rsidRPr="006B7381">
        <w:rPr>
          <w:rFonts w:ascii="Arial" w:eastAsia="Times New Roman" w:hAnsi="Arial" w:cs="Arial"/>
          <w:lang w:eastAsia="ru-RU"/>
        </w:rPr>
        <w:t>и</w:t>
      </w:r>
      <w:r w:rsidR="006B7381" w:rsidRPr="006B7381">
        <w:rPr>
          <w:rFonts w:ascii="Arial" w:eastAsia="Times New Roman" w:hAnsi="Arial" w:cs="Arial"/>
          <w:lang w:eastAsia="ru-RU"/>
        </w:rPr>
        <w:t xml:space="preserve">стемы.  При  этом  автомобиль </w:t>
      </w:r>
      <w:r w:rsidR="00054EFD">
        <w:rPr>
          <w:rFonts w:ascii="Arial" w:eastAsia="Times New Roman" w:hAnsi="Arial" w:cs="Arial"/>
          <w:lang w:eastAsia="ru-RU"/>
        </w:rPr>
        <w:t xml:space="preserve"> должен  быть  оснащен  шинами</w:t>
      </w:r>
      <w:r w:rsidR="006B7381">
        <w:rPr>
          <w:rFonts w:ascii="Arial" w:eastAsia="Times New Roman" w:hAnsi="Arial" w:cs="Arial"/>
          <w:lang w:eastAsia="ru-RU"/>
        </w:rPr>
        <w:t>,  идентичн</w:t>
      </w:r>
      <w:r w:rsidR="00054EFD">
        <w:rPr>
          <w:rFonts w:ascii="Arial" w:eastAsia="Times New Roman" w:hAnsi="Arial" w:cs="Arial"/>
          <w:lang w:eastAsia="ru-RU"/>
        </w:rPr>
        <w:t>ыми</w:t>
      </w:r>
      <w:r w:rsidR="006B7381">
        <w:rPr>
          <w:rFonts w:ascii="Arial" w:eastAsia="Times New Roman" w:hAnsi="Arial" w:cs="Arial"/>
          <w:lang w:eastAsia="ru-RU"/>
        </w:rPr>
        <w:t xml:space="preserve"> </w:t>
      </w:r>
      <w:r w:rsidR="00462E63">
        <w:rPr>
          <w:rFonts w:ascii="Arial" w:eastAsia="Times New Roman" w:hAnsi="Arial" w:cs="Arial"/>
          <w:lang w:eastAsia="ru-RU"/>
        </w:rPr>
        <w:t>применяем</w:t>
      </w:r>
      <w:r w:rsidR="00054EFD">
        <w:rPr>
          <w:rFonts w:ascii="Arial" w:eastAsia="Times New Roman" w:hAnsi="Arial" w:cs="Arial"/>
          <w:lang w:eastAsia="ru-RU"/>
        </w:rPr>
        <w:t>ым</w:t>
      </w:r>
      <w:r w:rsidR="006B7381" w:rsidRPr="006B7381">
        <w:rPr>
          <w:rFonts w:ascii="Arial" w:eastAsia="Times New Roman" w:hAnsi="Arial" w:cs="Arial"/>
          <w:lang w:eastAsia="ru-RU"/>
        </w:rPr>
        <w:t xml:space="preserve"> во время соревнования.</w:t>
      </w:r>
    </w:p>
    <w:p w14:paraId="68B881E9" w14:textId="77777777" w:rsidR="002E14B8" w:rsidRDefault="00C4036A" w:rsidP="006B7381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lastRenderedPageBreak/>
        <w:t>5.8</w:t>
      </w:r>
      <w:r w:rsidR="00EA6582" w:rsidRPr="005971FC">
        <w:rPr>
          <w:rFonts w:ascii="Arial" w:eastAsia="Times New Roman" w:hAnsi="Arial" w:cs="Arial"/>
          <w:lang w:eastAsia="ru-RU"/>
        </w:rPr>
        <w:t xml:space="preserve">. </w:t>
      </w:r>
      <w:r w:rsidR="0089442D">
        <w:rPr>
          <w:rFonts w:ascii="Arial" w:eastAsia="Times New Roman" w:hAnsi="Arial" w:cs="Arial"/>
          <w:lang w:eastAsia="ru-RU"/>
        </w:rPr>
        <w:t xml:space="preserve"> </w:t>
      </w:r>
      <w:r w:rsidR="002E14B8">
        <w:rPr>
          <w:rFonts w:ascii="Arial" w:eastAsia="Times New Roman" w:hAnsi="Arial" w:cs="Arial"/>
          <w:lang w:eastAsia="ru-RU"/>
        </w:rPr>
        <w:t xml:space="preserve">Автомобиль должен быть оборудован каркасом безопасности в соответствии со Статьей </w:t>
      </w:r>
      <w:r w:rsidR="005971FC">
        <w:rPr>
          <w:rFonts w:ascii="Arial" w:eastAsia="Times New Roman" w:hAnsi="Arial" w:cs="Arial"/>
          <w:lang w:eastAsia="ru-RU"/>
        </w:rPr>
        <w:t>253</w:t>
      </w:r>
      <w:r w:rsidR="00F85A8F">
        <w:rPr>
          <w:rFonts w:ascii="Arial" w:eastAsia="Times New Roman" w:hAnsi="Arial" w:cs="Arial"/>
          <w:lang w:eastAsia="ru-RU"/>
        </w:rPr>
        <w:t xml:space="preserve"> </w:t>
      </w:r>
      <w:r w:rsidR="005971FC" w:rsidRPr="008C070B">
        <w:rPr>
          <w:rFonts w:ascii="Arial" w:eastAsia="Times New Roman" w:hAnsi="Arial" w:cs="Arial"/>
          <w:lang w:eastAsia="ru-RU"/>
        </w:rPr>
        <w:t>Приложения J к МСК FIA.</w:t>
      </w:r>
    </w:p>
    <w:p w14:paraId="095CB33F" w14:textId="77777777" w:rsidR="00135F03" w:rsidRPr="000308D7" w:rsidRDefault="00135F03" w:rsidP="006B7381">
      <w:pPr>
        <w:rPr>
          <w:rFonts w:ascii="Arial" w:eastAsia="Times New Roman" w:hAnsi="Arial" w:cs="Arial"/>
          <w:b/>
          <w:lang w:eastAsia="ru-RU"/>
        </w:rPr>
      </w:pPr>
      <w:r w:rsidRPr="000308D7">
        <w:rPr>
          <w:rFonts w:ascii="Arial" w:eastAsia="Times New Roman" w:hAnsi="Arial" w:cs="Arial"/>
          <w:b/>
          <w:lang w:eastAsia="ru-RU"/>
        </w:rPr>
        <w:t>СТАТЬЯ 6: ДВИГАТЕЛЬ И ЕГО СИСТЕМЫ</w:t>
      </w:r>
    </w:p>
    <w:p w14:paraId="44552512" w14:textId="77777777" w:rsidR="000308D7" w:rsidRPr="00A4651C" w:rsidRDefault="000308D7" w:rsidP="000308D7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6.1.</w:t>
      </w:r>
      <w:r w:rsidR="0089442D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Разрешено использовать только оригинальный двигатель без каких либо изменений. Его</w:t>
      </w:r>
      <w:r w:rsidRPr="00A4651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расп</w:t>
      </w:r>
      <w:r>
        <w:rPr>
          <w:rFonts w:ascii="Arial" w:eastAsia="Times New Roman" w:hAnsi="Arial" w:cs="Arial"/>
          <w:lang w:eastAsia="ru-RU"/>
        </w:rPr>
        <w:t>о</w:t>
      </w:r>
      <w:r>
        <w:rPr>
          <w:rFonts w:ascii="Arial" w:eastAsia="Times New Roman" w:hAnsi="Arial" w:cs="Arial"/>
          <w:lang w:eastAsia="ru-RU"/>
        </w:rPr>
        <w:t>ложение</w:t>
      </w:r>
      <w:r w:rsidRPr="00A4651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в</w:t>
      </w:r>
      <w:r w:rsidRPr="00A4651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автомобиле</w:t>
      </w:r>
      <w:r w:rsidRPr="00A4651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должно</w:t>
      </w:r>
      <w:r w:rsidRPr="00A4651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быть</w:t>
      </w:r>
      <w:r w:rsidRPr="00A4651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оригинальным</w:t>
      </w:r>
      <w:r w:rsidRPr="00A4651C">
        <w:rPr>
          <w:rFonts w:ascii="Arial" w:eastAsia="Times New Roman" w:hAnsi="Arial" w:cs="Arial"/>
          <w:lang w:eastAsia="ru-RU"/>
        </w:rPr>
        <w:t>.</w:t>
      </w:r>
    </w:p>
    <w:p w14:paraId="117BEB53" w14:textId="77777777" w:rsidR="000308D7" w:rsidRDefault="000308D7" w:rsidP="000308D7">
      <w:pPr>
        <w:rPr>
          <w:rFonts w:ascii="Arial" w:eastAsia="Times New Roman" w:hAnsi="Arial" w:cs="Arial"/>
          <w:lang w:eastAsia="ru-RU"/>
        </w:rPr>
      </w:pPr>
      <w:r w:rsidRPr="00A4651C">
        <w:rPr>
          <w:rFonts w:ascii="Arial" w:eastAsia="Times New Roman" w:hAnsi="Arial" w:cs="Arial"/>
          <w:lang w:eastAsia="ru-RU"/>
        </w:rPr>
        <w:t xml:space="preserve">6.2. </w:t>
      </w:r>
      <w:r>
        <w:rPr>
          <w:rFonts w:ascii="Arial" w:eastAsia="Times New Roman" w:hAnsi="Arial" w:cs="Arial"/>
          <w:lang w:eastAsia="ru-RU"/>
        </w:rPr>
        <w:t>Разрешено использовать только оригинальный контроллер управления двигателем</w:t>
      </w:r>
      <w:r w:rsidR="00054EFD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 xml:space="preserve">  </w:t>
      </w:r>
    </w:p>
    <w:p w14:paraId="59FF8314" w14:textId="77777777" w:rsidR="008C4FC6" w:rsidRDefault="008C4FC6" w:rsidP="008C4FC6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6</w:t>
      </w:r>
      <w:r w:rsidRPr="00A4651C">
        <w:rPr>
          <w:rFonts w:ascii="Arial" w:eastAsia="Times New Roman" w:hAnsi="Arial" w:cs="Arial"/>
          <w:lang w:eastAsia="ru-RU"/>
        </w:rPr>
        <w:t>.3</w:t>
      </w:r>
      <w:r>
        <w:rPr>
          <w:rFonts w:ascii="Arial" w:eastAsia="Times New Roman" w:hAnsi="Arial" w:cs="Arial"/>
          <w:lang w:eastAsia="ru-RU"/>
        </w:rPr>
        <w:t>.</w:t>
      </w:r>
      <w:r w:rsidRPr="00A4651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Система впуска.</w:t>
      </w:r>
      <w:r w:rsidRPr="00A4651C">
        <w:rPr>
          <w:rFonts w:ascii="Arial" w:eastAsia="Times New Roman" w:hAnsi="Arial" w:cs="Arial"/>
          <w:lang w:eastAsia="ru-RU"/>
        </w:rPr>
        <w:t xml:space="preserve"> </w:t>
      </w:r>
    </w:p>
    <w:p w14:paraId="3A546B63" w14:textId="77777777" w:rsidR="008C4FC6" w:rsidRPr="00A4651C" w:rsidRDefault="008C4FC6" w:rsidP="00F161EA">
      <w:pPr>
        <w:rPr>
          <w:rFonts w:ascii="Arial" w:eastAsia="Times New Roman" w:hAnsi="Arial" w:cs="Arial"/>
          <w:lang w:eastAsia="ru-RU"/>
        </w:rPr>
      </w:pPr>
      <w:r w:rsidRPr="008C4FC6">
        <w:rPr>
          <w:rFonts w:ascii="Arial" w:eastAsia="Times New Roman" w:hAnsi="Arial" w:cs="Arial"/>
          <w:lang w:eastAsia="ru-RU"/>
        </w:rPr>
        <w:t>6.3.1.</w:t>
      </w:r>
      <w:r>
        <w:rPr>
          <w:rFonts w:ascii="Arial" w:eastAsia="Times New Roman" w:hAnsi="Arial" w:cs="Arial"/>
          <w:lang w:eastAsia="ru-RU"/>
        </w:rPr>
        <w:t xml:space="preserve"> Система впуска включает в себя впускной коллектор, дроссельную заслонку</w:t>
      </w:r>
      <w:r w:rsidR="00F161EA">
        <w:rPr>
          <w:rFonts w:ascii="Arial" w:eastAsia="Times New Roman" w:hAnsi="Arial" w:cs="Arial"/>
          <w:lang w:eastAsia="ru-RU"/>
        </w:rPr>
        <w:t xml:space="preserve"> и </w:t>
      </w:r>
      <w:proofErr w:type="spellStart"/>
      <w:r w:rsidR="00F161EA">
        <w:rPr>
          <w:rFonts w:ascii="Arial" w:eastAsia="Times New Roman" w:hAnsi="Arial" w:cs="Arial"/>
          <w:lang w:eastAsia="ru-RU"/>
        </w:rPr>
        <w:t>рестриктор</w:t>
      </w:r>
      <w:proofErr w:type="spellEnd"/>
      <w:r w:rsidR="00F161EA">
        <w:rPr>
          <w:rFonts w:ascii="Arial" w:eastAsia="Times New Roman" w:hAnsi="Arial" w:cs="Arial"/>
          <w:lang w:eastAsia="ru-RU"/>
        </w:rPr>
        <w:t xml:space="preserve"> (е</w:t>
      </w:r>
      <w:r w:rsidR="00F161EA">
        <w:rPr>
          <w:rFonts w:ascii="Arial" w:eastAsia="Times New Roman" w:hAnsi="Arial" w:cs="Arial"/>
          <w:lang w:eastAsia="ru-RU"/>
        </w:rPr>
        <w:t>с</w:t>
      </w:r>
      <w:r w:rsidR="00F161EA">
        <w:rPr>
          <w:rFonts w:ascii="Arial" w:eastAsia="Times New Roman" w:hAnsi="Arial" w:cs="Arial"/>
          <w:lang w:eastAsia="ru-RU"/>
        </w:rPr>
        <w:t>ли установлен).</w:t>
      </w:r>
      <w:r w:rsidRPr="008C4FC6">
        <w:rPr>
          <w:rFonts w:ascii="Arial" w:eastAsia="Times New Roman" w:hAnsi="Arial" w:cs="Arial"/>
          <w:lang w:eastAsia="ru-RU"/>
        </w:rPr>
        <w:t xml:space="preserve">  </w:t>
      </w:r>
    </w:p>
    <w:p w14:paraId="53A875A1" w14:textId="77777777" w:rsidR="00957928" w:rsidRDefault="00957928" w:rsidP="00F161EA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6</w:t>
      </w:r>
      <w:r w:rsidR="008C4FC6" w:rsidRPr="00A4651C">
        <w:rPr>
          <w:rFonts w:ascii="Arial" w:eastAsia="Times New Roman" w:hAnsi="Arial" w:cs="Arial"/>
          <w:lang w:eastAsia="ru-RU"/>
        </w:rPr>
        <w:t>.3.2</w:t>
      </w:r>
      <w:r w:rsidR="00F161EA" w:rsidRPr="00A4651C">
        <w:rPr>
          <w:rFonts w:ascii="Arial" w:eastAsia="Times New Roman" w:hAnsi="Arial" w:cs="Arial"/>
          <w:lang w:eastAsia="ru-RU"/>
        </w:rPr>
        <w:t>.</w:t>
      </w:r>
      <w:r w:rsidR="008C4FC6" w:rsidRPr="00A4651C">
        <w:rPr>
          <w:rFonts w:ascii="Arial" w:eastAsia="Times New Roman" w:hAnsi="Arial" w:cs="Arial"/>
          <w:lang w:eastAsia="ru-RU"/>
        </w:rPr>
        <w:t xml:space="preserve">  </w:t>
      </w:r>
      <w:r w:rsidR="00F161EA">
        <w:rPr>
          <w:rFonts w:ascii="Arial" w:eastAsia="Times New Roman" w:hAnsi="Arial" w:cs="Arial"/>
          <w:lang w:eastAsia="ru-RU"/>
        </w:rPr>
        <w:t xml:space="preserve">Весь воздух, поступающий в двигатель должен проходить только через систему впуска. </w:t>
      </w:r>
      <w:proofErr w:type="spellStart"/>
      <w:r w:rsidR="00F161EA">
        <w:rPr>
          <w:rFonts w:ascii="Arial" w:eastAsia="Times New Roman" w:hAnsi="Arial" w:cs="Arial"/>
          <w:lang w:eastAsia="ru-RU"/>
        </w:rPr>
        <w:t>Р</w:t>
      </w:r>
      <w:r w:rsidR="00F161EA">
        <w:rPr>
          <w:rFonts w:ascii="Arial" w:eastAsia="Times New Roman" w:hAnsi="Arial" w:cs="Arial"/>
          <w:lang w:eastAsia="ru-RU"/>
        </w:rPr>
        <w:t>е</w:t>
      </w:r>
      <w:r w:rsidR="00F161EA">
        <w:rPr>
          <w:rFonts w:ascii="Arial" w:eastAsia="Times New Roman" w:hAnsi="Arial" w:cs="Arial"/>
          <w:lang w:eastAsia="ru-RU"/>
        </w:rPr>
        <w:t>стриктор</w:t>
      </w:r>
      <w:proofErr w:type="spellEnd"/>
      <w:r w:rsidR="00F161EA" w:rsidRPr="00F161EA">
        <w:rPr>
          <w:rFonts w:ascii="Arial" w:eastAsia="Times New Roman" w:hAnsi="Arial" w:cs="Arial"/>
          <w:lang w:eastAsia="ru-RU"/>
        </w:rPr>
        <w:t xml:space="preserve"> (</w:t>
      </w:r>
      <w:r w:rsidR="00F161EA">
        <w:rPr>
          <w:rFonts w:ascii="Arial" w:eastAsia="Times New Roman" w:hAnsi="Arial" w:cs="Arial"/>
          <w:lang w:eastAsia="ru-RU"/>
        </w:rPr>
        <w:t>если</w:t>
      </w:r>
      <w:r w:rsidR="00F161EA" w:rsidRPr="00F161EA">
        <w:rPr>
          <w:rFonts w:ascii="Arial" w:eastAsia="Times New Roman" w:hAnsi="Arial" w:cs="Arial"/>
          <w:lang w:eastAsia="ru-RU"/>
        </w:rPr>
        <w:t xml:space="preserve"> </w:t>
      </w:r>
      <w:r w:rsidR="00F161EA">
        <w:rPr>
          <w:rFonts w:ascii="Arial" w:eastAsia="Times New Roman" w:hAnsi="Arial" w:cs="Arial"/>
          <w:lang w:eastAsia="ru-RU"/>
        </w:rPr>
        <w:t>установлен</w:t>
      </w:r>
      <w:r w:rsidR="00F161EA" w:rsidRPr="00F161EA">
        <w:rPr>
          <w:rFonts w:ascii="Arial" w:eastAsia="Times New Roman" w:hAnsi="Arial" w:cs="Arial"/>
          <w:lang w:eastAsia="ru-RU"/>
        </w:rPr>
        <w:t>)</w:t>
      </w:r>
      <w:r w:rsidR="00F161EA">
        <w:rPr>
          <w:rFonts w:ascii="Arial" w:eastAsia="Times New Roman" w:hAnsi="Arial" w:cs="Arial"/>
          <w:lang w:eastAsia="ru-RU"/>
        </w:rPr>
        <w:t xml:space="preserve"> должен быть изготовлен из металла и содержать цилиндрическую часть длиной 3 мм. К</w:t>
      </w:r>
      <w:r w:rsidR="00F161EA" w:rsidRPr="00F161EA">
        <w:rPr>
          <w:rFonts w:ascii="Arial" w:eastAsia="Times New Roman" w:hAnsi="Arial" w:cs="Arial"/>
          <w:lang w:eastAsia="ru-RU"/>
        </w:rPr>
        <w:t xml:space="preserve"> </w:t>
      </w:r>
      <w:r w:rsidR="00F161EA">
        <w:rPr>
          <w:rFonts w:ascii="Arial" w:eastAsia="Times New Roman" w:hAnsi="Arial" w:cs="Arial"/>
          <w:lang w:eastAsia="ru-RU"/>
        </w:rPr>
        <w:t>нему</w:t>
      </w:r>
      <w:r w:rsidR="00F161EA" w:rsidRPr="00F161EA">
        <w:rPr>
          <w:rFonts w:ascii="Arial" w:eastAsia="Times New Roman" w:hAnsi="Arial" w:cs="Arial"/>
          <w:lang w:eastAsia="ru-RU"/>
        </w:rPr>
        <w:t xml:space="preserve"> </w:t>
      </w:r>
      <w:r w:rsidR="00F161EA">
        <w:rPr>
          <w:rFonts w:ascii="Arial" w:eastAsia="Times New Roman" w:hAnsi="Arial" w:cs="Arial"/>
          <w:lang w:eastAsia="ru-RU"/>
        </w:rPr>
        <w:t>должен</w:t>
      </w:r>
      <w:r w:rsidR="00F161EA" w:rsidRPr="00F161EA">
        <w:rPr>
          <w:rFonts w:ascii="Arial" w:eastAsia="Times New Roman" w:hAnsi="Arial" w:cs="Arial"/>
          <w:lang w:eastAsia="ru-RU"/>
        </w:rPr>
        <w:t xml:space="preserve"> </w:t>
      </w:r>
      <w:r w:rsidR="00F161EA">
        <w:rPr>
          <w:rFonts w:ascii="Arial" w:eastAsia="Times New Roman" w:hAnsi="Arial" w:cs="Arial"/>
          <w:lang w:eastAsia="ru-RU"/>
        </w:rPr>
        <w:t>быть</w:t>
      </w:r>
      <w:r w:rsidR="00F161EA" w:rsidRPr="00F161EA">
        <w:rPr>
          <w:rFonts w:ascii="Arial" w:eastAsia="Times New Roman" w:hAnsi="Arial" w:cs="Arial"/>
          <w:lang w:eastAsia="ru-RU"/>
        </w:rPr>
        <w:t xml:space="preserve"> </w:t>
      </w:r>
      <w:r w:rsidR="00F161EA">
        <w:rPr>
          <w:rFonts w:ascii="Arial" w:eastAsia="Times New Roman" w:hAnsi="Arial" w:cs="Arial"/>
          <w:lang w:eastAsia="ru-RU"/>
        </w:rPr>
        <w:t>обеспечен</w:t>
      </w:r>
      <w:r w:rsidR="00F161EA" w:rsidRPr="00F161EA">
        <w:rPr>
          <w:rFonts w:ascii="Arial" w:eastAsia="Times New Roman" w:hAnsi="Arial" w:cs="Arial"/>
          <w:lang w:eastAsia="ru-RU"/>
        </w:rPr>
        <w:t xml:space="preserve"> </w:t>
      </w:r>
      <w:r w:rsidR="00F161EA">
        <w:rPr>
          <w:rFonts w:ascii="Arial" w:eastAsia="Times New Roman" w:hAnsi="Arial" w:cs="Arial"/>
          <w:lang w:eastAsia="ru-RU"/>
        </w:rPr>
        <w:t>свободный</w:t>
      </w:r>
      <w:r w:rsidR="00F161EA" w:rsidRPr="00F161EA">
        <w:rPr>
          <w:rFonts w:ascii="Arial" w:eastAsia="Times New Roman" w:hAnsi="Arial" w:cs="Arial"/>
          <w:lang w:eastAsia="ru-RU"/>
        </w:rPr>
        <w:t xml:space="preserve"> </w:t>
      </w:r>
      <w:r w:rsidR="00F161EA">
        <w:rPr>
          <w:rFonts w:ascii="Arial" w:eastAsia="Times New Roman" w:hAnsi="Arial" w:cs="Arial"/>
          <w:lang w:eastAsia="ru-RU"/>
        </w:rPr>
        <w:t>доступ</w:t>
      </w:r>
      <w:r w:rsidR="00B5524D">
        <w:rPr>
          <w:rFonts w:ascii="Arial" w:eastAsia="Times New Roman" w:hAnsi="Arial" w:cs="Arial"/>
          <w:lang w:eastAsia="ru-RU"/>
        </w:rPr>
        <w:t xml:space="preserve"> при открытом капоте</w:t>
      </w:r>
      <w:r w:rsidR="00F161EA" w:rsidRPr="00F161EA">
        <w:rPr>
          <w:rFonts w:ascii="Arial" w:eastAsia="Times New Roman" w:hAnsi="Arial" w:cs="Arial"/>
          <w:lang w:eastAsia="ru-RU"/>
        </w:rPr>
        <w:t>.</w:t>
      </w:r>
      <w:r w:rsidR="00F161EA">
        <w:rPr>
          <w:rFonts w:ascii="Arial" w:eastAsia="Times New Roman" w:hAnsi="Arial" w:cs="Arial"/>
          <w:lang w:eastAsia="ru-RU"/>
        </w:rPr>
        <w:t xml:space="preserve"> Перекрывание доступа воздуха через </w:t>
      </w:r>
      <w:proofErr w:type="spellStart"/>
      <w:r w:rsidR="00896461">
        <w:rPr>
          <w:rFonts w:ascii="Arial" w:eastAsia="Times New Roman" w:hAnsi="Arial" w:cs="Arial"/>
          <w:lang w:eastAsia="ru-RU"/>
        </w:rPr>
        <w:t>рестриктор</w:t>
      </w:r>
      <w:proofErr w:type="spellEnd"/>
      <w:r w:rsidR="00F161EA">
        <w:rPr>
          <w:rFonts w:ascii="Arial" w:eastAsia="Times New Roman" w:hAnsi="Arial" w:cs="Arial"/>
          <w:lang w:eastAsia="ru-RU"/>
        </w:rPr>
        <w:t xml:space="preserve"> должно приводить к немедленной остановке двигателя</w:t>
      </w:r>
      <w:r w:rsidR="00896461">
        <w:rPr>
          <w:rFonts w:ascii="Arial" w:eastAsia="Times New Roman" w:hAnsi="Arial" w:cs="Arial"/>
          <w:lang w:eastAsia="ru-RU"/>
        </w:rPr>
        <w:t>. Процед</w:t>
      </w:r>
      <w:r w:rsidR="00896461">
        <w:rPr>
          <w:rFonts w:ascii="Arial" w:eastAsia="Times New Roman" w:hAnsi="Arial" w:cs="Arial"/>
          <w:lang w:eastAsia="ru-RU"/>
        </w:rPr>
        <w:t>у</w:t>
      </w:r>
      <w:r w:rsidR="00896461">
        <w:rPr>
          <w:rFonts w:ascii="Arial" w:eastAsia="Times New Roman" w:hAnsi="Arial" w:cs="Arial"/>
          <w:lang w:eastAsia="ru-RU"/>
        </w:rPr>
        <w:t>ра проводится при частоте вращения 2500 об/мин при отключенном датчике абсолютного давления.</w:t>
      </w:r>
    </w:p>
    <w:p w14:paraId="00B571F7" w14:textId="77777777" w:rsidR="00957928" w:rsidRPr="00A4651C" w:rsidRDefault="00957928" w:rsidP="00957928">
      <w:pPr>
        <w:rPr>
          <w:rFonts w:ascii="Arial" w:eastAsia="Times New Roman" w:hAnsi="Arial" w:cs="Arial"/>
          <w:lang w:eastAsia="ru-RU"/>
        </w:rPr>
      </w:pPr>
      <w:r w:rsidRPr="00A4651C">
        <w:rPr>
          <w:rFonts w:ascii="Arial" w:eastAsia="Times New Roman" w:hAnsi="Arial" w:cs="Arial"/>
          <w:lang w:eastAsia="ru-RU"/>
        </w:rPr>
        <w:t xml:space="preserve">6.4. </w:t>
      </w:r>
      <w:r>
        <w:rPr>
          <w:rFonts w:ascii="Arial" w:eastAsia="Times New Roman" w:hAnsi="Arial" w:cs="Arial"/>
          <w:lang w:eastAsia="ru-RU"/>
        </w:rPr>
        <w:t>Система</w:t>
      </w:r>
      <w:r w:rsidRPr="00A4651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выпуска</w:t>
      </w:r>
      <w:r w:rsidRPr="00A4651C">
        <w:rPr>
          <w:rFonts w:ascii="Arial" w:eastAsia="Times New Roman" w:hAnsi="Arial" w:cs="Arial"/>
          <w:lang w:eastAsia="ru-RU"/>
        </w:rPr>
        <w:t>.</w:t>
      </w:r>
    </w:p>
    <w:p w14:paraId="4BE1C75A" w14:textId="77777777" w:rsidR="00957928" w:rsidRPr="00957928" w:rsidRDefault="00957928" w:rsidP="00957928">
      <w:pPr>
        <w:rPr>
          <w:rFonts w:ascii="Arial" w:eastAsia="Times New Roman" w:hAnsi="Arial" w:cs="Arial"/>
          <w:lang w:eastAsia="ru-RU"/>
        </w:rPr>
      </w:pPr>
      <w:r w:rsidRPr="00957928">
        <w:rPr>
          <w:rFonts w:ascii="Arial" w:eastAsia="Times New Roman" w:hAnsi="Arial" w:cs="Arial"/>
          <w:lang w:eastAsia="ru-RU"/>
        </w:rPr>
        <w:t>6.4.1.</w:t>
      </w:r>
      <w:r>
        <w:rPr>
          <w:rFonts w:ascii="Arial" w:eastAsia="Times New Roman" w:hAnsi="Arial" w:cs="Arial"/>
          <w:lang w:eastAsia="ru-RU"/>
        </w:rPr>
        <w:t xml:space="preserve"> Система выпуска должна включать </w:t>
      </w:r>
      <w:r w:rsidR="00BB1AB7">
        <w:rPr>
          <w:rFonts w:ascii="Arial" w:eastAsia="Times New Roman" w:hAnsi="Arial" w:cs="Arial"/>
          <w:lang w:eastAsia="ru-RU"/>
        </w:rPr>
        <w:t xml:space="preserve">как </w:t>
      </w:r>
      <w:r>
        <w:rPr>
          <w:rFonts w:ascii="Arial" w:eastAsia="Times New Roman" w:hAnsi="Arial" w:cs="Arial"/>
          <w:lang w:eastAsia="ru-RU"/>
        </w:rPr>
        <w:t>минимум один каталитический нейтрализатор</w:t>
      </w:r>
      <w:r w:rsidR="00BB1AB7">
        <w:rPr>
          <w:rFonts w:ascii="Arial" w:eastAsia="Times New Roman" w:hAnsi="Arial" w:cs="Arial"/>
          <w:lang w:eastAsia="ru-RU"/>
        </w:rPr>
        <w:t>.</w:t>
      </w:r>
      <w:r w:rsidRPr="00957928">
        <w:rPr>
          <w:rFonts w:ascii="Arial" w:eastAsia="Times New Roman" w:hAnsi="Arial" w:cs="Arial"/>
          <w:lang w:eastAsia="ru-RU"/>
        </w:rPr>
        <w:t xml:space="preserve"> </w:t>
      </w:r>
    </w:p>
    <w:p w14:paraId="2FA9B17F" w14:textId="77777777" w:rsidR="00957928" w:rsidRPr="00CB2242" w:rsidRDefault="00957928" w:rsidP="00957928">
      <w:pPr>
        <w:rPr>
          <w:rFonts w:ascii="Arial" w:eastAsia="Times New Roman" w:hAnsi="Arial" w:cs="Arial"/>
          <w:lang w:eastAsia="ru-RU"/>
        </w:rPr>
      </w:pPr>
      <w:r w:rsidRPr="00CB2242">
        <w:rPr>
          <w:rFonts w:ascii="Arial" w:eastAsia="Times New Roman" w:hAnsi="Arial" w:cs="Arial"/>
          <w:lang w:eastAsia="ru-RU"/>
        </w:rPr>
        <w:t>6.4.2.</w:t>
      </w:r>
      <w:r w:rsidR="00BD5220" w:rsidRPr="00CB2242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Уровень</w:t>
      </w:r>
      <w:r w:rsidRPr="00CB2242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шума</w:t>
      </w:r>
      <w:r w:rsidRPr="00CB2242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не</w:t>
      </w:r>
      <w:r w:rsidRPr="00CB2242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должен</w:t>
      </w:r>
      <w:r w:rsidRPr="00CB2242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превышать</w:t>
      </w:r>
      <w:r w:rsidRPr="00CB2242">
        <w:rPr>
          <w:rFonts w:ascii="Arial" w:eastAsia="Times New Roman" w:hAnsi="Arial" w:cs="Arial"/>
          <w:lang w:eastAsia="ru-RU"/>
        </w:rPr>
        <w:t xml:space="preserve"> 110 </w:t>
      </w:r>
      <w:r w:rsidRPr="00957928">
        <w:rPr>
          <w:rFonts w:ascii="Arial" w:eastAsia="Times New Roman" w:hAnsi="Arial" w:cs="Arial"/>
          <w:lang w:val="en-US" w:eastAsia="ru-RU"/>
        </w:rPr>
        <w:t>dB</w:t>
      </w:r>
      <w:r w:rsidRPr="00CB2242">
        <w:rPr>
          <w:rFonts w:ascii="Arial" w:eastAsia="Times New Roman" w:hAnsi="Arial" w:cs="Arial"/>
          <w:lang w:eastAsia="ru-RU"/>
        </w:rPr>
        <w:t xml:space="preserve"> (</w:t>
      </w:r>
      <w:r w:rsidRPr="00957928">
        <w:rPr>
          <w:rFonts w:ascii="Arial" w:eastAsia="Times New Roman" w:hAnsi="Arial" w:cs="Arial"/>
          <w:lang w:val="en-US" w:eastAsia="ru-RU"/>
        </w:rPr>
        <w:t>A</w:t>
      </w:r>
      <w:r w:rsidRPr="00CB2242">
        <w:rPr>
          <w:rFonts w:ascii="Arial" w:eastAsia="Times New Roman" w:hAnsi="Arial" w:cs="Arial"/>
          <w:lang w:eastAsia="ru-RU"/>
        </w:rPr>
        <w:t xml:space="preserve">) </w:t>
      </w:r>
      <w:r>
        <w:rPr>
          <w:rFonts w:ascii="Arial" w:eastAsia="Times New Roman" w:hAnsi="Arial" w:cs="Arial"/>
          <w:lang w:eastAsia="ru-RU"/>
        </w:rPr>
        <w:t>при</w:t>
      </w:r>
      <w:r w:rsidRPr="00CB2242">
        <w:rPr>
          <w:rFonts w:ascii="Arial" w:eastAsia="Times New Roman" w:hAnsi="Arial" w:cs="Arial"/>
          <w:lang w:eastAsia="ru-RU"/>
        </w:rPr>
        <w:t xml:space="preserve"> 3800 </w:t>
      </w:r>
      <w:r>
        <w:rPr>
          <w:rFonts w:ascii="Arial" w:eastAsia="Times New Roman" w:hAnsi="Arial" w:cs="Arial"/>
          <w:lang w:eastAsia="ru-RU"/>
        </w:rPr>
        <w:t>об</w:t>
      </w:r>
      <w:r w:rsidRPr="00CB2242">
        <w:rPr>
          <w:rFonts w:ascii="Arial" w:eastAsia="Times New Roman" w:hAnsi="Arial" w:cs="Arial"/>
          <w:lang w:eastAsia="ru-RU"/>
        </w:rPr>
        <w:t>/</w:t>
      </w:r>
      <w:r>
        <w:rPr>
          <w:rFonts w:ascii="Arial" w:eastAsia="Times New Roman" w:hAnsi="Arial" w:cs="Arial"/>
          <w:lang w:eastAsia="ru-RU"/>
        </w:rPr>
        <w:t>мин</w:t>
      </w:r>
      <w:r w:rsidRPr="00CB2242">
        <w:rPr>
          <w:rFonts w:ascii="Arial" w:eastAsia="Times New Roman" w:hAnsi="Arial" w:cs="Arial"/>
          <w:lang w:eastAsia="ru-RU"/>
        </w:rPr>
        <w:t xml:space="preserve">. </w:t>
      </w:r>
    </w:p>
    <w:p w14:paraId="1C0B265D" w14:textId="77777777" w:rsidR="00957928" w:rsidRDefault="00957928" w:rsidP="00957928">
      <w:pPr>
        <w:rPr>
          <w:rFonts w:ascii="Arial" w:eastAsia="Times New Roman" w:hAnsi="Arial" w:cs="Arial"/>
          <w:lang w:eastAsia="ru-RU"/>
        </w:rPr>
      </w:pPr>
      <w:r w:rsidRPr="00957928">
        <w:rPr>
          <w:rFonts w:ascii="Arial" w:eastAsia="Times New Roman" w:hAnsi="Arial" w:cs="Arial"/>
          <w:lang w:eastAsia="ru-RU"/>
        </w:rPr>
        <w:t>6.4.3.</w:t>
      </w:r>
      <w:r>
        <w:rPr>
          <w:rFonts w:ascii="Arial" w:eastAsia="Times New Roman" w:hAnsi="Arial" w:cs="Arial"/>
          <w:lang w:eastAsia="ru-RU"/>
        </w:rPr>
        <w:t xml:space="preserve"> Выходное отверстие выпускной системы должно расположено сзади автомобиля и не должно быть ниже 100 мм от поверхности дорог</w:t>
      </w:r>
      <w:r w:rsidR="007E4DD5">
        <w:rPr>
          <w:rFonts w:ascii="Arial" w:eastAsia="Times New Roman" w:hAnsi="Arial" w:cs="Arial"/>
          <w:lang w:eastAsia="ru-RU"/>
        </w:rPr>
        <w:t>и.</w:t>
      </w:r>
      <w:r w:rsidRPr="007E4DD5">
        <w:rPr>
          <w:rFonts w:ascii="Arial" w:eastAsia="Times New Roman" w:hAnsi="Arial" w:cs="Arial"/>
          <w:lang w:eastAsia="ru-RU"/>
        </w:rPr>
        <w:t xml:space="preserve"> </w:t>
      </w:r>
    </w:p>
    <w:p w14:paraId="72CB6D5D" w14:textId="77777777" w:rsidR="00E16E64" w:rsidRDefault="00E16E64" w:rsidP="00957928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6.5</w:t>
      </w:r>
      <w:r w:rsidRPr="00E16E64">
        <w:rPr>
          <w:rFonts w:ascii="Arial" w:eastAsia="Times New Roman" w:hAnsi="Arial" w:cs="Arial"/>
          <w:lang w:eastAsia="ru-RU"/>
        </w:rPr>
        <w:t>.  Система смазки и вентиляции картера</w:t>
      </w:r>
      <w:r>
        <w:rPr>
          <w:rFonts w:ascii="Arial" w:eastAsia="Times New Roman" w:hAnsi="Arial" w:cs="Arial"/>
          <w:lang w:eastAsia="ru-RU"/>
        </w:rPr>
        <w:t>.</w:t>
      </w:r>
    </w:p>
    <w:p w14:paraId="012F6FBE" w14:textId="77777777" w:rsidR="006E61FB" w:rsidRDefault="00E16E64" w:rsidP="00E16E64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Разрешена открытая система вентиляции картера. При этом картерные газы должны отводиться в атмосферу через маслоуловительный бак минимальной емкостью 3 литра. Бак  должен </w:t>
      </w:r>
      <w:r w:rsidRPr="00E16E64">
        <w:rPr>
          <w:rFonts w:ascii="Arial" w:eastAsia="Times New Roman" w:hAnsi="Arial" w:cs="Arial"/>
          <w:lang w:eastAsia="ru-RU"/>
        </w:rPr>
        <w:t xml:space="preserve">включать прозрачную </w:t>
      </w:r>
      <w:r>
        <w:rPr>
          <w:rFonts w:ascii="Arial" w:eastAsia="Times New Roman" w:hAnsi="Arial" w:cs="Arial"/>
          <w:lang w:eastAsia="ru-RU"/>
        </w:rPr>
        <w:t>вставку для контроля уровня масла</w:t>
      </w:r>
    </w:p>
    <w:p w14:paraId="13DE6F51" w14:textId="77777777" w:rsidR="00E16E64" w:rsidRDefault="00E16E64" w:rsidP="00E16E64">
      <w:pPr>
        <w:rPr>
          <w:rFonts w:ascii="Arial" w:eastAsia="Times New Roman" w:hAnsi="Arial" w:cs="Arial"/>
          <w:b/>
          <w:lang w:eastAsia="ru-RU"/>
        </w:rPr>
      </w:pPr>
      <w:r w:rsidRPr="00E16E64">
        <w:rPr>
          <w:rFonts w:ascii="Arial" w:eastAsia="Times New Roman" w:hAnsi="Arial" w:cs="Arial"/>
          <w:lang w:eastAsia="ru-RU"/>
        </w:rPr>
        <w:t>.</w:t>
      </w:r>
      <w:r w:rsidR="006E61FB" w:rsidRPr="006E61FB">
        <w:t xml:space="preserve"> </w:t>
      </w:r>
      <w:r w:rsidR="006E61FB" w:rsidRPr="006E61FB">
        <w:rPr>
          <w:rFonts w:ascii="Arial" w:eastAsia="Times New Roman" w:hAnsi="Arial" w:cs="Arial"/>
          <w:b/>
          <w:lang w:eastAsia="ru-RU"/>
        </w:rPr>
        <w:t>СТАТЬЯ</w:t>
      </w:r>
      <w:r w:rsidR="006E61FB" w:rsidRPr="00A4651C">
        <w:rPr>
          <w:rFonts w:ascii="Arial" w:eastAsia="Times New Roman" w:hAnsi="Arial" w:cs="Arial"/>
          <w:b/>
          <w:lang w:val="en-US" w:eastAsia="ru-RU"/>
        </w:rPr>
        <w:t xml:space="preserve"> 8. </w:t>
      </w:r>
      <w:r w:rsidR="006E61FB" w:rsidRPr="006E61FB">
        <w:rPr>
          <w:rFonts w:ascii="Arial" w:eastAsia="Times New Roman" w:hAnsi="Arial" w:cs="Arial"/>
          <w:b/>
          <w:lang w:eastAsia="ru-RU"/>
        </w:rPr>
        <w:t>ТРАНСМИССИЯ</w:t>
      </w:r>
    </w:p>
    <w:p w14:paraId="57613F1B" w14:textId="77777777" w:rsidR="00987BE4" w:rsidRPr="00987BE4" w:rsidRDefault="00987BE4" w:rsidP="00E16E64">
      <w:pPr>
        <w:rPr>
          <w:rFonts w:ascii="Arial" w:eastAsia="Times New Roman" w:hAnsi="Arial" w:cs="Arial"/>
          <w:lang w:eastAsia="ru-RU"/>
        </w:rPr>
      </w:pPr>
      <w:r w:rsidRPr="00025C4B">
        <w:rPr>
          <w:rFonts w:ascii="Arial" w:eastAsia="Times New Roman" w:hAnsi="Arial" w:cs="Arial"/>
          <w:lang w:eastAsia="ru-RU"/>
        </w:rPr>
        <w:t>8.1</w:t>
      </w:r>
      <w:r w:rsidR="00025C4B">
        <w:rPr>
          <w:rFonts w:ascii="Arial" w:eastAsia="Times New Roman" w:hAnsi="Arial" w:cs="Arial"/>
          <w:lang w:eastAsia="ru-RU"/>
        </w:rPr>
        <w:t>.</w:t>
      </w:r>
      <w:r w:rsidRPr="00025C4B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Коробка передач может иметь максимум 6 передач вперед и одну передачу заднего хода. Вну</w:t>
      </w:r>
      <w:r>
        <w:rPr>
          <w:rFonts w:ascii="Arial" w:eastAsia="Times New Roman" w:hAnsi="Arial" w:cs="Arial"/>
          <w:lang w:eastAsia="ru-RU"/>
        </w:rPr>
        <w:t>т</w:t>
      </w:r>
      <w:r>
        <w:rPr>
          <w:rFonts w:ascii="Arial" w:eastAsia="Times New Roman" w:hAnsi="Arial" w:cs="Arial"/>
          <w:lang w:eastAsia="ru-RU"/>
        </w:rPr>
        <w:t>реннее устройство коробки передач не ограничивается.</w:t>
      </w:r>
      <w:r w:rsidR="00025C4B">
        <w:rPr>
          <w:rFonts w:ascii="Arial" w:eastAsia="Times New Roman" w:hAnsi="Arial" w:cs="Arial"/>
          <w:lang w:eastAsia="ru-RU"/>
        </w:rPr>
        <w:t xml:space="preserve"> </w:t>
      </w:r>
    </w:p>
    <w:p w14:paraId="48BEDB7E" w14:textId="77777777" w:rsidR="00BB1C29" w:rsidRPr="009C2916" w:rsidRDefault="00200908" w:rsidP="00BB1C29">
      <w:pPr>
        <w:rPr>
          <w:rFonts w:ascii="Arial" w:eastAsia="Times New Roman" w:hAnsi="Arial" w:cs="Arial"/>
          <w:lang w:eastAsia="ru-RU"/>
        </w:rPr>
      </w:pPr>
      <w:r w:rsidRPr="00025C4B">
        <w:rPr>
          <w:rFonts w:ascii="Arial" w:eastAsia="Times New Roman" w:hAnsi="Arial" w:cs="Arial"/>
          <w:lang w:eastAsia="ru-RU"/>
        </w:rPr>
        <w:t xml:space="preserve"> </w:t>
      </w:r>
      <w:r w:rsidR="00BB1C29" w:rsidRPr="00BB1C29">
        <w:rPr>
          <w:rFonts w:ascii="Arial" w:eastAsia="Times New Roman" w:hAnsi="Arial" w:cs="Arial"/>
          <w:b/>
          <w:lang w:eastAsia="ru-RU"/>
        </w:rPr>
        <w:t>СТАТЬЯ</w:t>
      </w:r>
      <w:r w:rsidR="00BB1C29" w:rsidRPr="00025C4B">
        <w:rPr>
          <w:rFonts w:ascii="Arial" w:eastAsia="Times New Roman" w:hAnsi="Arial" w:cs="Arial"/>
          <w:b/>
          <w:lang w:eastAsia="ru-RU"/>
        </w:rPr>
        <w:t xml:space="preserve"> 9. </w:t>
      </w:r>
      <w:r w:rsidR="00BB1C29" w:rsidRPr="00BB1C29">
        <w:rPr>
          <w:rFonts w:ascii="Arial" w:eastAsia="Times New Roman" w:hAnsi="Arial" w:cs="Arial"/>
          <w:b/>
          <w:lang w:eastAsia="ru-RU"/>
        </w:rPr>
        <w:t>ПОДВЕСКА</w:t>
      </w:r>
      <w:r w:rsidR="00BB1C29" w:rsidRPr="00025C4B">
        <w:rPr>
          <w:rFonts w:ascii="Arial" w:eastAsia="Times New Roman" w:hAnsi="Arial" w:cs="Arial"/>
          <w:b/>
          <w:lang w:eastAsia="ru-RU"/>
        </w:rPr>
        <w:t xml:space="preserve"> </w:t>
      </w:r>
      <w:r w:rsidR="00BB1C29" w:rsidRPr="00BB1C29">
        <w:rPr>
          <w:rFonts w:ascii="Arial" w:eastAsia="Times New Roman" w:hAnsi="Arial" w:cs="Arial"/>
          <w:b/>
          <w:lang w:eastAsia="ru-RU"/>
        </w:rPr>
        <w:t>И</w:t>
      </w:r>
      <w:r w:rsidR="00BB1C29" w:rsidRPr="00025C4B">
        <w:rPr>
          <w:rFonts w:ascii="Arial" w:eastAsia="Times New Roman" w:hAnsi="Arial" w:cs="Arial"/>
          <w:b/>
          <w:lang w:eastAsia="ru-RU"/>
        </w:rPr>
        <w:t xml:space="preserve"> </w:t>
      </w:r>
      <w:r w:rsidR="00BB1C29" w:rsidRPr="00BB1C29">
        <w:rPr>
          <w:rFonts w:ascii="Arial" w:eastAsia="Times New Roman" w:hAnsi="Arial" w:cs="Arial"/>
          <w:b/>
          <w:lang w:eastAsia="ru-RU"/>
        </w:rPr>
        <w:t>РУЛЕВОЕ</w:t>
      </w:r>
      <w:r w:rsidR="00BB1C29" w:rsidRPr="00025C4B">
        <w:rPr>
          <w:rFonts w:ascii="Arial" w:eastAsia="Times New Roman" w:hAnsi="Arial" w:cs="Arial"/>
          <w:b/>
          <w:lang w:eastAsia="ru-RU"/>
        </w:rPr>
        <w:t xml:space="preserve"> </w:t>
      </w:r>
      <w:r w:rsidR="00BB1C29" w:rsidRPr="00BB1C29">
        <w:rPr>
          <w:rFonts w:ascii="Arial" w:eastAsia="Times New Roman" w:hAnsi="Arial" w:cs="Arial"/>
          <w:b/>
          <w:lang w:eastAsia="ru-RU"/>
        </w:rPr>
        <w:t>УПРАВЛЕНИЕ</w:t>
      </w:r>
    </w:p>
    <w:p w14:paraId="5CF7497D" w14:textId="77777777" w:rsidR="008E67A3" w:rsidRDefault="00025C4B" w:rsidP="00025C4B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9.1. Устройство блокировки рулевого колеса должно быть удалено. Механизм регулировки полож</w:t>
      </w:r>
      <w:r>
        <w:rPr>
          <w:rFonts w:ascii="Arial" w:eastAsia="Times New Roman" w:hAnsi="Arial" w:cs="Arial"/>
          <w:lang w:eastAsia="ru-RU"/>
        </w:rPr>
        <w:t>е</w:t>
      </w:r>
      <w:r>
        <w:rPr>
          <w:rFonts w:ascii="Arial" w:eastAsia="Times New Roman" w:hAnsi="Arial" w:cs="Arial"/>
          <w:lang w:eastAsia="ru-RU"/>
        </w:rPr>
        <w:t>ния рулевого колеса должен быть заблокирован.</w:t>
      </w:r>
      <w:r w:rsidR="008E67A3" w:rsidRPr="00025C4B">
        <w:rPr>
          <w:rFonts w:ascii="Arial" w:eastAsia="Times New Roman" w:hAnsi="Arial" w:cs="Arial"/>
          <w:lang w:eastAsia="ru-RU"/>
        </w:rPr>
        <w:t xml:space="preserve"> </w:t>
      </w:r>
    </w:p>
    <w:p w14:paraId="15CB1CA6" w14:textId="77777777" w:rsidR="00284EC0" w:rsidRPr="00025C4B" w:rsidRDefault="00284EC0" w:rsidP="00745E9A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9.2. Обязательно</w:t>
      </w:r>
      <w:r w:rsidRPr="00284EC0">
        <w:rPr>
          <w:rFonts w:ascii="Arial" w:eastAsia="Times New Roman" w:hAnsi="Arial" w:cs="Arial"/>
          <w:lang w:eastAsia="ru-RU"/>
        </w:rPr>
        <w:t xml:space="preserve"> применени</w:t>
      </w:r>
      <w:r>
        <w:rPr>
          <w:rFonts w:ascii="Arial" w:eastAsia="Times New Roman" w:hAnsi="Arial" w:cs="Arial"/>
          <w:lang w:eastAsia="ru-RU"/>
        </w:rPr>
        <w:t>е</w:t>
      </w:r>
      <w:r w:rsidRPr="00284EC0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быстро</w:t>
      </w:r>
      <w:r w:rsidRPr="00284EC0">
        <w:rPr>
          <w:rFonts w:ascii="Arial" w:eastAsia="Times New Roman" w:hAnsi="Arial" w:cs="Arial"/>
          <w:lang w:eastAsia="ru-RU"/>
        </w:rPr>
        <w:t>съемно</w:t>
      </w:r>
      <w:r>
        <w:rPr>
          <w:rFonts w:ascii="Arial" w:eastAsia="Times New Roman" w:hAnsi="Arial" w:cs="Arial"/>
          <w:lang w:eastAsia="ru-RU"/>
        </w:rPr>
        <w:t>го</w:t>
      </w:r>
      <w:r w:rsidRPr="00284EC0">
        <w:rPr>
          <w:rFonts w:ascii="Arial" w:eastAsia="Times New Roman" w:hAnsi="Arial" w:cs="Arial"/>
          <w:lang w:eastAsia="ru-RU"/>
        </w:rPr>
        <w:t xml:space="preserve"> рулево</w:t>
      </w:r>
      <w:r>
        <w:rPr>
          <w:rFonts w:ascii="Arial" w:eastAsia="Times New Roman" w:hAnsi="Arial" w:cs="Arial"/>
          <w:lang w:eastAsia="ru-RU"/>
        </w:rPr>
        <w:t>го</w:t>
      </w:r>
      <w:r w:rsidRPr="00284EC0">
        <w:rPr>
          <w:rFonts w:ascii="Arial" w:eastAsia="Times New Roman" w:hAnsi="Arial" w:cs="Arial"/>
          <w:lang w:eastAsia="ru-RU"/>
        </w:rPr>
        <w:t xml:space="preserve"> колес</w:t>
      </w:r>
      <w:r>
        <w:rPr>
          <w:rFonts w:ascii="Arial" w:eastAsia="Times New Roman" w:hAnsi="Arial" w:cs="Arial"/>
          <w:lang w:eastAsia="ru-RU"/>
        </w:rPr>
        <w:t>а</w:t>
      </w:r>
      <w:r w:rsidRPr="00284EC0">
        <w:rPr>
          <w:rFonts w:ascii="Arial" w:eastAsia="Times New Roman" w:hAnsi="Arial" w:cs="Arial"/>
          <w:lang w:eastAsia="ru-RU"/>
        </w:rPr>
        <w:t>.</w:t>
      </w:r>
      <w:r w:rsidR="00745E9A">
        <w:rPr>
          <w:rFonts w:ascii="Arial" w:eastAsia="Times New Roman" w:hAnsi="Arial" w:cs="Arial"/>
          <w:lang w:eastAsia="ru-RU"/>
        </w:rPr>
        <w:t xml:space="preserve"> </w:t>
      </w:r>
      <w:r w:rsidR="00745E9A" w:rsidRPr="00745E9A">
        <w:rPr>
          <w:rFonts w:ascii="Arial" w:eastAsia="Times New Roman" w:hAnsi="Arial" w:cs="Arial"/>
          <w:lang w:eastAsia="ru-RU"/>
        </w:rPr>
        <w:t xml:space="preserve">Механизм  быстрого  разъединения  должен  включать  кольцо,  </w:t>
      </w:r>
      <w:r w:rsidR="00745E9A">
        <w:rPr>
          <w:rFonts w:ascii="Arial" w:eastAsia="Times New Roman" w:hAnsi="Arial" w:cs="Arial"/>
          <w:lang w:eastAsia="ru-RU"/>
        </w:rPr>
        <w:t xml:space="preserve">концентрично  расположенное  и </w:t>
      </w:r>
      <w:r w:rsidR="00745E9A" w:rsidRPr="00745E9A">
        <w:rPr>
          <w:rFonts w:ascii="Arial" w:eastAsia="Times New Roman" w:hAnsi="Arial" w:cs="Arial"/>
          <w:lang w:eastAsia="ru-RU"/>
        </w:rPr>
        <w:t>установленное  на  рулевой  колонке  под  рулевым  колесом,  имеющее долговечное покрытие желтого цвета.</w:t>
      </w:r>
    </w:p>
    <w:p w14:paraId="2C16D6C9" w14:textId="77777777" w:rsidR="00F161EA" w:rsidRDefault="005C61D7" w:rsidP="00957928">
      <w:pPr>
        <w:rPr>
          <w:rFonts w:ascii="Arial" w:eastAsia="Times New Roman" w:hAnsi="Arial" w:cs="Arial"/>
          <w:b/>
          <w:lang w:eastAsia="ru-RU"/>
        </w:rPr>
      </w:pPr>
      <w:r w:rsidRPr="005C61D7">
        <w:rPr>
          <w:rFonts w:ascii="Arial" w:eastAsia="Times New Roman" w:hAnsi="Arial" w:cs="Arial"/>
          <w:b/>
          <w:lang w:eastAsia="ru-RU"/>
        </w:rPr>
        <w:t>СТАТЬЯ</w:t>
      </w:r>
      <w:r w:rsidR="0025690A" w:rsidRPr="0025690A">
        <w:rPr>
          <w:rFonts w:ascii="Arial" w:eastAsia="Times New Roman" w:hAnsi="Arial" w:cs="Arial"/>
          <w:b/>
          <w:lang w:eastAsia="ru-RU"/>
        </w:rPr>
        <w:t xml:space="preserve"> 10</w:t>
      </w:r>
      <w:r w:rsidR="0025690A">
        <w:rPr>
          <w:rFonts w:ascii="Arial" w:eastAsia="Times New Roman" w:hAnsi="Arial" w:cs="Arial"/>
          <w:b/>
          <w:lang w:eastAsia="ru-RU"/>
        </w:rPr>
        <w:t>.</w:t>
      </w:r>
      <w:r w:rsidRPr="0025690A">
        <w:rPr>
          <w:rFonts w:ascii="Arial" w:eastAsia="Times New Roman" w:hAnsi="Arial" w:cs="Arial"/>
          <w:b/>
          <w:lang w:eastAsia="ru-RU"/>
        </w:rPr>
        <w:t xml:space="preserve">  </w:t>
      </w:r>
      <w:r w:rsidRPr="005C61D7">
        <w:rPr>
          <w:rFonts w:ascii="Arial" w:eastAsia="Times New Roman" w:hAnsi="Arial" w:cs="Arial"/>
          <w:b/>
          <w:lang w:eastAsia="ru-RU"/>
        </w:rPr>
        <w:t>СТУПИЦЫ</w:t>
      </w:r>
      <w:r w:rsidRPr="0025690A">
        <w:rPr>
          <w:rFonts w:ascii="Arial" w:eastAsia="Times New Roman" w:hAnsi="Arial" w:cs="Arial"/>
          <w:b/>
          <w:lang w:eastAsia="ru-RU"/>
        </w:rPr>
        <w:t xml:space="preserve">, </w:t>
      </w:r>
      <w:r w:rsidRPr="005C61D7">
        <w:rPr>
          <w:rFonts w:ascii="Arial" w:eastAsia="Times New Roman" w:hAnsi="Arial" w:cs="Arial"/>
          <w:b/>
          <w:lang w:eastAsia="ru-RU"/>
        </w:rPr>
        <w:t>КОЛЕСА</w:t>
      </w:r>
      <w:r w:rsidRPr="0025690A">
        <w:rPr>
          <w:rFonts w:ascii="Arial" w:eastAsia="Times New Roman" w:hAnsi="Arial" w:cs="Arial"/>
          <w:b/>
          <w:lang w:eastAsia="ru-RU"/>
        </w:rPr>
        <w:t xml:space="preserve"> </w:t>
      </w:r>
      <w:r w:rsidRPr="005C61D7">
        <w:rPr>
          <w:rFonts w:ascii="Arial" w:eastAsia="Times New Roman" w:hAnsi="Arial" w:cs="Arial"/>
          <w:b/>
          <w:lang w:eastAsia="ru-RU"/>
        </w:rPr>
        <w:t>И</w:t>
      </w:r>
      <w:r w:rsidRPr="0025690A">
        <w:rPr>
          <w:rFonts w:ascii="Arial" w:eastAsia="Times New Roman" w:hAnsi="Arial" w:cs="Arial"/>
          <w:b/>
          <w:lang w:eastAsia="ru-RU"/>
        </w:rPr>
        <w:t xml:space="preserve"> </w:t>
      </w:r>
      <w:r w:rsidRPr="005C61D7">
        <w:rPr>
          <w:rFonts w:ascii="Arial" w:eastAsia="Times New Roman" w:hAnsi="Arial" w:cs="Arial"/>
          <w:b/>
          <w:lang w:eastAsia="ru-RU"/>
        </w:rPr>
        <w:t>ШИНЫ</w:t>
      </w:r>
    </w:p>
    <w:p w14:paraId="033AA5A1" w14:textId="77777777" w:rsidR="005900D5" w:rsidRDefault="005900D5" w:rsidP="005900D5">
      <w:pPr>
        <w:rPr>
          <w:rFonts w:ascii="Arial" w:eastAsia="Times New Roman" w:hAnsi="Arial" w:cs="Arial"/>
          <w:lang w:eastAsia="ru-RU"/>
        </w:rPr>
      </w:pPr>
      <w:r w:rsidRPr="005900D5">
        <w:rPr>
          <w:rFonts w:ascii="Arial" w:eastAsia="Times New Roman" w:hAnsi="Arial" w:cs="Arial"/>
          <w:lang w:eastAsia="ru-RU"/>
        </w:rPr>
        <w:t>10.1. Технические характеристики применяемых шин должны соо</w:t>
      </w:r>
      <w:r>
        <w:rPr>
          <w:rFonts w:ascii="Arial" w:eastAsia="Times New Roman" w:hAnsi="Arial" w:cs="Arial"/>
          <w:lang w:eastAsia="ru-RU"/>
        </w:rPr>
        <w:t xml:space="preserve">тветствовать весу автомобиля и </w:t>
      </w:r>
      <w:r w:rsidRPr="005900D5">
        <w:rPr>
          <w:rFonts w:ascii="Arial" w:eastAsia="Times New Roman" w:hAnsi="Arial" w:cs="Arial"/>
          <w:lang w:eastAsia="ru-RU"/>
        </w:rPr>
        <w:t>максимальной скорости движения по дистанции.</w:t>
      </w:r>
    </w:p>
    <w:p w14:paraId="7BF0C556" w14:textId="77777777" w:rsidR="005900D5" w:rsidRDefault="005900D5" w:rsidP="005900D5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10.2. </w:t>
      </w:r>
      <w:r w:rsidRPr="005900D5">
        <w:rPr>
          <w:rFonts w:ascii="Arial" w:eastAsia="Times New Roman" w:hAnsi="Arial" w:cs="Arial"/>
          <w:lang w:eastAsia="ru-RU"/>
        </w:rPr>
        <w:t>Вспененный  наполнитель,  как  и  любая  другая  сис</w:t>
      </w:r>
      <w:r>
        <w:rPr>
          <w:rFonts w:ascii="Arial" w:eastAsia="Times New Roman" w:hAnsi="Arial" w:cs="Arial"/>
          <w:lang w:eastAsia="ru-RU"/>
        </w:rPr>
        <w:t xml:space="preserve">тема,  позволяющая  автомобилю </w:t>
      </w:r>
      <w:r w:rsidRPr="005900D5">
        <w:rPr>
          <w:rFonts w:ascii="Arial" w:eastAsia="Times New Roman" w:hAnsi="Arial" w:cs="Arial"/>
          <w:lang w:eastAsia="ru-RU"/>
        </w:rPr>
        <w:t>пер</w:t>
      </w:r>
      <w:r w:rsidRPr="005900D5">
        <w:rPr>
          <w:rFonts w:ascii="Arial" w:eastAsia="Times New Roman" w:hAnsi="Arial" w:cs="Arial"/>
          <w:lang w:eastAsia="ru-RU"/>
        </w:rPr>
        <w:t>е</w:t>
      </w:r>
      <w:r w:rsidRPr="005900D5">
        <w:rPr>
          <w:rFonts w:ascii="Arial" w:eastAsia="Times New Roman" w:hAnsi="Arial" w:cs="Arial"/>
          <w:lang w:eastAsia="ru-RU"/>
        </w:rPr>
        <w:t>двигаться без давления воздуха в шинах, запрещен.</w:t>
      </w:r>
    </w:p>
    <w:p w14:paraId="5ECF68C2" w14:textId="77777777" w:rsidR="005900D5" w:rsidRDefault="005900D5" w:rsidP="005900D5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 xml:space="preserve">10.3. </w:t>
      </w:r>
      <w:r w:rsidR="001555B3" w:rsidRPr="001555B3">
        <w:rPr>
          <w:rFonts w:ascii="Arial" w:eastAsia="Times New Roman" w:hAnsi="Arial" w:cs="Arial"/>
          <w:lang w:eastAsia="ru-RU"/>
        </w:rPr>
        <w:t>Любые системы регулировки давления в шинах во время движения автомобиля запрещены.</w:t>
      </w:r>
    </w:p>
    <w:p w14:paraId="55F2B643" w14:textId="77777777" w:rsidR="00C0179D" w:rsidRDefault="00C0179D" w:rsidP="00C0179D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10.4. </w:t>
      </w:r>
      <w:r w:rsidRPr="00C0179D">
        <w:rPr>
          <w:rFonts w:ascii="Arial" w:eastAsia="Times New Roman" w:hAnsi="Arial" w:cs="Arial"/>
          <w:lang w:eastAsia="ru-RU"/>
        </w:rPr>
        <w:t xml:space="preserve">Любое  изменение  шин  относительно  состояния  поставки  </w:t>
      </w:r>
      <w:r>
        <w:rPr>
          <w:rFonts w:ascii="Arial" w:eastAsia="Times New Roman" w:hAnsi="Arial" w:cs="Arial"/>
          <w:lang w:eastAsia="ru-RU"/>
        </w:rPr>
        <w:t xml:space="preserve">посредством  их  механической, </w:t>
      </w:r>
      <w:r w:rsidRPr="00C0179D">
        <w:rPr>
          <w:rFonts w:ascii="Arial" w:eastAsia="Times New Roman" w:hAnsi="Arial" w:cs="Arial"/>
          <w:lang w:eastAsia="ru-RU"/>
        </w:rPr>
        <w:t>термической  или  химической  обработки  запрещено.</w:t>
      </w:r>
    </w:p>
    <w:p w14:paraId="5B4715BC" w14:textId="77777777" w:rsidR="002C7B9F" w:rsidRDefault="002C7B9F" w:rsidP="00C0179D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10.5. Настоятельно рекомендуется использование системы контроля падения давления в шинах. В этом случае в салоне автомобиля должен быть установлена сигнальная лампа для оповещения в</w:t>
      </w:r>
      <w:r>
        <w:rPr>
          <w:rFonts w:ascii="Arial" w:eastAsia="Times New Roman" w:hAnsi="Arial" w:cs="Arial"/>
          <w:lang w:eastAsia="ru-RU"/>
        </w:rPr>
        <w:t>о</w:t>
      </w:r>
      <w:r>
        <w:rPr>
          <w:rFonts w:ascii="Arial" w:eastAsia="Times New Roman" w:hAnsi="Arial" w:cs="Arial"/>
          <w:lang w:eastAsia="ru-RU"/>
        </w:rPr>
        <w:t>дителя о падении давления в шинах.</w:t>
      </w:r>
    </w:p>
    <w:p w14:paraId="5119AEA1" w14:textId="77777777" w:rsidR="009C2916" w:rsidRDefault="009C2916" w:rsidP="00C0179D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10.6. </w:t>
      </w:r>
      <w:r w:rsidRPr="009C2916">
        <w:rPr>
          <w:rFonts w:ascii="Arial" w:eastAsia="Times New Roman" w:hAnsi="Arial" w:cs="Arial"/>
          <w:lang w:eastAsia="ru-RU"/>
        </w:rPr>
        <w:t>Нахождение на борту автомобиля во время заездов запасного колеса запрещено.</w:t>
      </w:r>
    </w:p>
    <w:p w14:paraId="614D2E74" w14:textId="77777777" w:rsidR="00EE4A17" w:rsidRDefault="00EE4A17" w:rsidP="00EE4A17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10.7. </w:t>
      </w:r>
      <w:r w:rsidRPr="00EE4A17">
        <w:rPr>
          <w:rFonts w:ascii="Arial" w:eastAsia="Times New Roman" w:hAnsi="Arial" w:cs="Arial"/>
          <w:lang w:eastAsia="ru-RU"/>
        </w:rPr>
        <w:t>Верхняя  часть  каждого  комплектного  колеса,  включая  его  о</w:t>
      </w:r>
      <w:r>
        <w:rPr>
          <w:rFonts w:ascii="Arial" w:eastAsia="Times New Roman" w:hAnsi="Arial" w:cs="Arial"/>
          <w:lang w:eastAsia="ru-RU"/>
        </w:rPr>
        <w:t xml:space="preserve">бод  и шину,  расположенная  и </w:t>
      </w:r>
      <w:r w:rsidRPr="00EE4A17">
        <w:rPr>
          <w:rFonts w:ascii="Arial" w:eastAsia="Times New Roman" w:hAnsi="Arial" w:cs="Arial"/>
          <w:lang w:eastAsia="ru-RU"/>
        </w:rPr>
        <w:t>замеренная  вертикально над центром ступицы колеса, д</w:t>
      </w:r>
      <w:r>
        <w:rPr>
          <w:rFonts w:ascii="Arial" w:eastAsia="Times New Roman" w:hAnsi="Arial" w:cs="Arial"/>
          <w:lang w:eastAsia="ru-RU"/>
        </w:rPr>
        <w:t xml:space="preserve">олжна быть покрыта крылом. Это </w:t>
      </w:r>
      <w:r w:rsidRPr="00EE4A17">
        <w:rPr>
          <w:rFonts w:ascii="Arial" w:eastAsia="Times New Roman" w:hAnsi="Arial" w:cs="Arial"/>
          <w:lang w:eastAsia="ru-RU"/>
        </w:rPr>
        <w:t>требов</w:t>
      </w:r>
      <w:r w:rsidRPr="00EE4A17">
        <w:rPr>
          <w:rFonts w:ascii="Arial" w:eastAsia="Times New Roman" w:hAnsi="Arial" w:cs="Arial"/>
          <w:lang w:eastAsia="ru-RU"/>
        </w:rPr>
        <w:t>а</w:t>
      </w:r>
      <w:r w:rsidRPr="00EE4A17">
        <w:rPr>
          <w:rFonts w:ascii="Arial" w:eastAsia="Times New Roman" w:hAnsi="Arial" w:cs="Arial"/>
          <w:lang w:eastAsia="ru-RU"/>
        </w:rPr>
        <w:t>ние  проверяется  при  расположении  автомоби</w:t>
      </w:r>
      <w:r>
        <w:rPr>
          <w:rFonts w:ascii="Arial" w:eastAsia="Times New Roman" w:hAnsi="Arial" w:cs="Arial"/>
          <w:lang w:eastAsia="ru-RU"/>
        </w:rPr>
        <w:t xml:space="preserve">ля  на  ровной  горизонтальной </w:t>
      </w:r>
      <w:r w:rsidRPr="00EE4A17">
        <w:rPr>
          <w:rFonts w:ascii="Arial" w:eastAsia="Times New Roman" w:hAnsi="Arial" w:cs="Arial"/>
          <w:lang w:eastAsia="ru-RU"/>
        </w:rPr>
        <w:t>площадке  путем  приложения  отвеса  к  крылу  в  точке,  расположенной  вертикально  н</w:t>
      </w:r>
      <w:r>
        <w:rPr>
          <w:rFonts w:ascii="Arial" w:eastAsia="Times New Roman" w:hAnsi="Arial" w:cs="Arial"/>
          <w:lang w:eastAsia="ru-RU"/>
        </w:rPr>
        <w:t xml:space="preserve">ад </w:t>
      </w:r>
      <w:r w:rsidRPr="00EE4A17">
        <w:rPr>
          <w:rFonts w:ascii="Arial" w:eastAsia="Times New Roman" w:hAnsi="Arial" w:cs="Arial"/>
          <w:lang w:eastAsia="ru-RU"/>
        </w:rPr>
        <w:t>центром колеса. Отвес не должен касаться ни обода, ни шины.</w:t>
      </w:r>
    </w:p>
    <w:p w14:paraId="68FBFB6B" w14:textId="77777777" w:rsidR="003A773B" w:rsidRDefault="003A773B" w:rsidP="00EE4A17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10.8. </w:t>
      </w:r>
      <w:r w:rsidRPr="003A773B">
        <w:rPr>
          <w:rFonts w:ascii="Arial" w:eastAsia="Times New Roman" w:hAnsi="Arial" w:cs="Arial"/>
          <w:lang w:eastAsia="ru-RU"/>
        </w:rPr>
        <w:t xml:space="preserve">Болты крепления колес </w:t>
      </w:r>
      <w:r>
        <w:rPr>
          <w:rFonts w:ascii="Arial" w:eastAsia="Times New Roman" w:hAnsi="Arial" w:cs="Arial"/>
          <w:lang w:eastAsia="ru-RU"/>
        </w:rPr>
        <w:t>разрешается</w:t>
      </w:r>
      <w:r w:rsidRPr="003A773B">
        <w:rPr>
          <w:rFonts w:ascii="Arial" w:eastAsia="Times New Roman" w:hAnsi="Arial" w:cs="Arial"/>
          <w:lang w:eastAsia="ru-RU"/>
        </w:rPr>
        <w:t xml:space="preserve"> заменить на шпильки и гайки (</w:t>
      </w:r>
      <w:r>
        <w:rPr>
          <w:rFonts w:ascii="Arial" w:eastAsia="Times New Roman" w:hAnsi="Arial" w:cs="Arial"/>
          <w:lang w:eastAsia="ru-RU"/>
        </w:rPr>
        <w:t xml:space="preserve"> </w:t>
      </w:r>
      <w:r w:rsidRPr="003A773B">
        <w:rPr>
          <w:rFonts w:ascii="Arial" w:eastAsia="Times New Roman" w:hAnsi="Arial" w:cs="Arial"/>
          <w:lang w:eastAsia="ru-RU"/>
        </w:rPr>
        <w:t xml:space="preserve">Рис. </w:t>
      </w:r>
      <w:r>
        <w:rPr>
          <w:rFonts w:ascii="Arial" w:eastAsia="Times New Roman" w:hAnsi="Arial" w:cs="Arial"/>
          <w:lang w:eastAsia="ru-RU"/>
        </w:rPr>
        <w:t xml:space="preserve">4 </w:t>
      </w:r>
      <w:r w:rsidRPr="003A773B">
        <w:rPr>
          <w:rFonts w:ascii="Arial" w:eastAsia="Times New Roman" w:hAnsi="Arial" w:cs="Arial"/>
          <w:lang w:eastAsia="ru-RU"/>
        </w:rPr>
        <w:t>). При этом:</w:t>
      </w:r>
    </w:p>
    <w:p w14:paraId="25E92B90" w14:textId="77777777" w:rsidR="003A773B" w:rsidRPr="003A773B" w:rsidRDefault="003A773B" w:rsidP="003A773B">
      <w:pPr>
        <w:rPr>
          <w:rFonts w:ascii="Arial" w:eastAsia="Times New Roman" w:hAnsi="Arial" w:cs="Arial"/>
          <w:lang w:eastAsia="ru-RU"/>
        </w:rPr>
      </w:pPr>
      <w:r w:rsidRPr="003A773B">
        <w:rPr>
          <w:rFonts w:ascii="Arial" w:eastAsia="Times New Roman" w:hAnsi="Arial" w:cs="Arial"/>
          <w:lang w:eastAsia="ru-RU"/>
        </w:rPr>
        <w:t>a).  Присоединительные  размеры  колесных  дисков  и  ступиц (к</w:t>
      </w:r>
      <w:r>
        <w:rPr>
          <w:rFonts w:ascii="Arial" w:eastAsia="Times New Roman" w:hAnsi="Arial" w:cs="Arial"/>
          <w:lang w:eastAsia="ru-RU"/>
        </w:rPr>
        <w:t xml:space="preserve">оличество  точек  крепления  и </w:t>
      </w:r>
      <w:r w:rsidRPr="003A773B">
        <w:rPr>
          <w:rFonts w:ascii="Arial" w:eastAsia="Times New Roman" w:hAnsi="Arial" w:cs="Arial"/>
          <w:lang w:eastAsia="ru-RU"/>
        </w:rPr>
        <w:t>ра</w:t>
      </w:r>
      <w:r w:rsidRPr="003A773B">
        <w:rPr>
          <w:rFonts w:ascii="Arial" w:eastAsia="Times New Roman" w:hAnsi="Arial" w:cs="Arial"/>
          <w:lang w:eastAsia="ru-RU"/>
        </w:rPr>
        <w:t>з</w:t>
      </w:r>
      <w:r w:rsidRPr="003A773B">
        <w:rPr>
          <w:rFonts w:ascii="Arial" w:eastAsia="Times New Roman" w:hAnsi="Arial" w:cs="Arial"/>
          <w:lang w:eastAsia="ru-RU"/>
        </w:rPr>
        <w:t>меры  фланца),  а  также  диаметр  и  шаг  резьбы  кр</w:t>
      </w:r>
      <w:r>
        <w:rPr>
          <w:rFonts w:ascii="Arial" w:eastAsia="Times New Roman" w:hAnsi="Arial" w:cs="Arial"/>
          <w:lang w:eastAsia="ru-RU"/>
        </w:rPr>
        <w:t xml:space="preserve">епежных  деталей  должны  быть </w:t>
      </w:r>
      <w:r w:rsidRPr="003A773B">
        <w:rPr>
          <w:rFonts w:ascii="Arial" w:eastAsia="Times New Roman" w:hAnsi="Arial" w:cs="Arial"/>
          <w:lang w:eastAsia="ru-RU"/>
        </w:rPr>
        <w:t xml:space="preserve">сохранены. </w:t>
      </w:r>
    </w:p>
    <w:p w14:paraId="7D38F82B" w14:textId="77777777" w:rsidR="003A773B" w:rsidRDefault="003A773B" w:rsidP="003A773B">
      <w:pPr>
        <w:rPr>
          <w:rFonts w:ascii="Arial" w:eastAsia="Times New Roman" w:hAnsi="Arial" w:cs="Arial"/>
          <w:lang w:eastAsia="ru-RU"/>
        </w:rPr>
      </w:pPr>
      <w:r w:rsidRPr="003A773B">
        <w:rPr>
          <w:rFonts w:ascii="Arial" w:eastAsia="Times New Roman" w:hAnsi="Arial" w:cs="Arial"/>
          <w:lang w:eastAsia="ru-RU"/>
        </w:rPr>
        <w:t>b).  Шпильки не должны выступать за внеш</w:t>
      </w:r>
      <w:r w:rsidR="00B83F9C">
        <w:rPr>
          <w:rFonts w:ascii="Arial" w:eastAsia="Times New Roman" w:hAnsi="Arial" w:cs="Arial"/>
          <w:lang w:eastAsia="ru-RU"/>
        </w:rPr>
        <w:t xml:space="preserve">нюю плоскость колесного диска. </w:t>
      </w:r>
    </w:p>
    <w:p w14:paraId="0D95870E" w14:textId="77777777" w:rsidR="00C1647D" w:rsidRPr="00B83F9C" w:rsidRDefault="00B83F9C" w:rsidP="00C1647D">
      <w:pPr>
        <w:rPr>
          <w:rFonts w:ascii="Arial" w:eastAsia="Times New Roman" w:hAnsi="Arial" w:cs="Arial"/>
          <w:lang w:eastAsia="ru-RU"/>
        </w:rPr>
      </w:pPr>
      <w:r w:rsidRPr="00B83F9C">
        <w:rPr>
          <w:rFonts w:ascii="Arial" w:eastAsia="Times New Roman" w:hAnsi="Arial" w:cs="Arial"/>
          <w:lang w:eastAsia="ru-RU"/>
        </w:rPr>
        <w:t>c).  Материал шпилек должен соответствовать классу прочности не ниже R 80.</w:t>
      </w:r>
      <w:r>
        <w:rPr>
          <w:rFonts w:ascii="Arial" w:eastAsia="Times New Roman" w:hAnsi="Arial" w:cs="Arial"/>
          <w:lang w:eastAsia="ru-RU"/>
        </w:rPr>
        <w:t xml:space="preserve"> Гайки должны быть изготовлены из сплава на основе железа</w:t>
      </w:r>
    </w:p>
    <w:p w14:paraId="3C6ADA42" w14:textId="77777777" w:rsidR="00C1647D" w:rsidRPr="00B83F9C" w:rsidRDefault="00C1647D" w:rsidP="00C1647D">
      <w:pPr>
        <w:rPr>
          <w:rFonts w:ascii="Arial" w:eastAsia="Times New Roman" w:hAnsi="Arial" w:cs="Arial"/>
          <w:lang w:eastAsia="ru-RU"/>
        </w:rPr>
      </w:pPr>
      <w:r w:rsidRPr="00B83F9C">
        <w:rPr>
          <w:rFonts w:ascii="Arial" w:eastAsia="Times New Roman" w:hAnsi="Arial" w:cs="Arial"/>
          <w:lang w:eastAsia="ru-RU"/>
        </w:rPr>
        <w:t xml:space="preserve"> </w:t>
      </w:r>
    </w:p>
    <w:p w14:paraId="6A43FC54" w14:textId="77777777" w:rsidR="00F21839" w:rsidRPr="00F21839" w:rsidRDefault="00F21839" w:rsidP="00F21839">
      <w:pPr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val="en-US" w:eastAsia="ru-RU"/>
        </w:rPr>
        <w:drawing>
          <wp:inline distT="0" distB="0" distL="0" distR="0" wp14:anchorId="0ECB8ED8" wp14:editId="3233B548">
            <wp:extent cx="4676775" cy="2743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340100" w14:textId="77777777" w:rsidR="00A000D6" w:rsidRPr="00A000D6" w:rsidRDefault="00A000D6" w:rsidP="00A000D6">
      <w:pPr>
        <w:rPr>
          <w:rFonts w:ascii="Arial" w:eastAsia="Times New Roman" w:hAnsi="Arial" w:cs="Arial"/>
          <w:lang w:eastAsia="ru-RU"/>
        </w:rPr>
      </w:pPr>
    </w:p>
    <w:p w14:paraId="5F1738B6" w14:textId="77777777" w:rsidR="00764D12" w:rsidRPr="00764D12" w:rsidRDefault="00764D12" w:rsidP="00764D12">
      <w:pPr>
        <w:jc w:val="center"/>
        <w:rPr>
          <w:rFonts w:ascii="Arial" w:eastAsia="Times New Roman" w:hAnsi="Arial" w:cs="Arial"/>
          <w:lang w:val="en-US" w:eastAsia="ru-RU"/>
        </w:rPr>
      </w:pPr>
      <w:r>
        <w:rPr>
          <w:rFonts w:ascii="Arial" w:eastAsia="Times New Roman" w:hAnsi="Arial" w:cs="Arial"/>
          <w:lang w:eastAsia="ru-RU"/>
        </w:rPr>
        <w:t>Рис</w:t>
      </w:r>
      <w:r w:rsidRPr="00764D12">
        <w:rPr>
          <w:rFonts w:ascii="Arial" w:eastAsia="Times New Roman" w:hAnsi="Arial" w:cs="Arial"/>
          <w:lang w:val="en-US" w:eastAsia="ru-RU"/>
        </w:rPr>
        <w:t>. 4</w:t>
      </w:r>
    </w:p>
    <w:p w14:paraId="18E7848C" w14:textId="77777777" w:rsidR="0019278E" w:rsidRPr="0025690A" w:rsidRDefault="0019278E" w:rsidP="00025F5C">
      <w:pPr>
        <w:rPr>
          <w:rFonts w:ascii="Arial" w:eastAsia="Times New Roman" w:hAnsi="Arial" w:cs="Arial"/>
          <w:b/>
          <w:lang w:eastAsia="ru-RU"/>
        </w:rPr>
      </w:pPr>
      <w:r w:rsidRPr="00090F1A">
        <w:rPr>
          <w:rFonts w:ascii="Arial" w:eastAsia="Times New Roman" w:hAnsi="Arial" w:cs="Arial"/>
          <w:b/>
          <w:lang w:eastAsia="ru-RU"/>
        </w:rPr>
        <w:t>СТАТЬЯ</w:t>
      </w:r>
      <w:r w:rsidR="0025690A" w:rsidRPr="0025690A">
        <w:rPr>
          <w:rFonts w:ascii="Arial" w:eastAsia="Times New Roman" w:hAnsi="Arial" w:cs="Arial"/>
          <w:b/>
          <w:lang w:eastAsia="ru-RU"/>
        </w:rPr>
        <w:t xml:space="preserve"> 11</w:t>
      </w:r>
      <w:r w:rsidR="0025690A">
        <w:rPr>
          <w:rFonts w:ascii="Arial" w:eastAsia="Times New Roman" w:hAnsi="Arial" w:cs="Arial"/>
          <w:b/>
          <w:lang w:eastAsia="ru-RU"/>
        </w:rPr>
        <w:t>.</w:t>
      </w:r>
      <w:r w:rsidRPr="0025690A">
        <w:rPr>
          <w:rFonts w:ascii="Arial" w:eastAsia="Times New Roman" w:hAnsi="Arial" w:cs="Arial"/>
          <w:b/>
          <w:lang w:eastAsia="ru-RU"/>
        </w:rPr>
        <w:t xml:space="preserve"> </w:t>
      </w:r>
      <w:r w:rsidRPr="00090F1A">
        <w:rPr>
          <w:rFonts w:ascii="Arial" w:eastAsia="Times New Roman" w:hAnsi="Arial" w:cs="Arial"/>
          <w:b/>
          <w:lang w:eastAsia="ru-RU"/>
        </w:rPr>
        <w:t>ДОРОЖНЫЙ</w:t>
      </w:r>
      <w:r w:rsidRPr="0025690A">
        <w:rPr>
          <w:rFonts w:ascii="Arial" w:eastAsia="Times New Roman" w:hAnsi="Arial" w:cs="Arial"/>
          <w:b/>
          <w:lang w:eastAsia="ru-RU"/>
        </w:rPr>
        <w:t xml:space="preserve"> </w:t>
      </w:r>
      <w:r w:rsidRPr="00090F1A">
        <w:rPr>
          <w:rFonts w:ascii="Arial" w:eastAsia="Times New Roman" w:hAnsi="Arial" w:cs="Arial"/>
          <w:b/>
          <w:lang w:eastAsia="ru-RU"/>
        </w:rPr>
        <w:t>ПРОСВЕТ</w:t>
      </w:r>
    </w:p>
    <w:p w14:paraId="04D4ADF4" w14:textId="77777777" w:rsidR="00764D12" w:rsidRDefault="00764D12" w:rsidP="00025F5C">
      <w:pPr>
        <w:rPr>
          <w:rFonts w:ascii="Arial" w:eastAsia="Times New Roman" w:hAnsi="Arial" w:cs="Arial"/>
          <w:lang w:eastAsia="ru-RU"/>
        </w:rPr>
      </w:pPr>
      <w:r w:rsidRPr="00764D12">
        <w:rPr>
          <w:rFonts w:ascii="Arial" w:eastAsia="Times New Roman" w:hAnsi="Arial" w:cs="Arial"/>
          <w:lang w:eastAsia="ru-RU"/>
        </w:rPr>
        <w:t xml:space="preserve">11.1. </w:t>
      </w:r>
      <w:r>
        <w:rPr>
          <w:rFonts w:ascii="Arial" w:eastAsia="Times New Roman" w:hAnsi="Arial" w:cs="Arial"/>
          <w:lang w:eastAsia="ru-RU"/>
        </w:rPr>
        <w:t>Ни одна часть автомобиля ( кроме эластичных брызговиков ) не должна касаться поверхности дороги при полной потере давления в шинах с одной стороны</w:t>
      </w:r>
      <w:r w:rsidR="00090F1A">
        <w:rPr>
          <w:rFonts w:ascii="Arial" w:eastAsia="Times New Roman" w:hAnsi="Arial" w:cs="Arial"/>
          <w:lang w:eastAsia="ru-RU"/>
        </w:rPr>
        <w:t xml:space="preserve"> автомобиля</w:t>
      </w:r>
      <w:r>
        <w:rPr>
          <w:rFonts w:ascii="Arial" w:eastAsia="Times New Roman" w:hAnsi="Arial" w:cs="Arial"/>
          <w:lang w:eastAsia="ru-RU"/>
        </w:rPr>
        <w:t>.</w:t>
      </w:r>
    </w:p>
    <w:p w14:paraId="6E221ADE" w14:textId="77777777" w:rsidR="00764D12" w:rsidRPr="00764D12" w:rsidRDefault="00764D12" w:rsidP="00764D12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 xml:space="preserve">11.2. </w:t>
      </w:r>
      <w:r w:rsidRPr="00764D12">
        <w:rPr>
          <w:rFonts w:ascii="Arial" w:eastAsia="Times New Roman" w:hAnsi="Arial" w:cs="Arial"/>
          <w:lang w:eastAsia="ru-RU"/>
        </w:rPr>
        <w:t xml:space="preserve">Запрещаются  любые  системы  изменения (регулировки)  </w:t>
      </w:r>
      <w:r>
        <w:rPr>
          <w:rFonts w:ascii="Arial" w:eastAsia="Times New Roman" w:hAnsi="Arial" w:cs="Arial"/>
          <w:lang w:eastAsia="ru-RU"/>
        </w:rPr>
        <w:t xml:space="preserve">дорожного  просвета  во  время </w:t>
      </w:r>
      <w:r w:rsidRPr="00764D12">
        <w:rPr>
          <w:rFonts w:ascii="Arial" w:eastAsia="Times New Roman" w:hAnsi="Arial" w:cs="Arial"/>
          <w:lang w:eastAsia="ru-RU"/>
        </w:rPr>
        <w:t>дв</w:t>
      </w:r>
      <w:r w:rsidRPr="00764D12">
        <w:rPr>
          <w:rFonts w:ascii="Arial" w:eastAsia="Times New Roman" w:hAnsi="Arial" w:cs="Arial"/>
          <w:lang w:eastAsia="ru-RU"/>
        </w:rPr>
        <w:t>и</w:t>
      </w:r>
      <w:r w:rsidRPr="00764D12">
        <w:rPr>
          <w:rFonts w:ascii="Arial" w:eastAsia="Times New Roman" w:hAnsi="Arial" w:cs="Arial"/>
          <w:lang w:eastAsia="ru-RU"/>
        </w:rPr>
        <w:t>жения автомобиля.</w:t>
      </w:r>
    </w:p>
    <w:p w14:paraId="2D6D9D74" w14:textId="77777777" w:rsidR="0019278E" w:rsidRPr="007357B0" w:rsidRDefault="0019278E" w:rsidP="00025F5C">
      <w:pPr>
        <w:rPr>
          <w:rFonts w:ascii="Arial" w:eastAsia="Times New Roman" w:hAnsi="Arial" w:cs="Arial"/>
          <w:b/>
          <w:lang w:eastAsia="ru-RU"/>
        </w:rPr>
      </w:pPr>
      <w:r w:rsidRPr="007357B0">
        <w:rPr>
          <w:rFonts w:ascii="Arial" w:eastAsia="Times New Roman" w:hAnsi="Arial" w:cs="Arial"/>
          <w:b/>
          <w:lang w:eastAsia="ru-RU"/>
        </w:rPr>
        <w:t>СТАТЬЯ 12</w:t>
      </w:r>
      <w:r w:rsidR="0025690A">
        <w:rPr>
          <w:rFonts w:ascii="Arial" w:eastAsia="Times New Roman" w:hAnsi="Arial" w:cs="Arial"/>
          <w:b/>
          <w:lang w:eastAsia="ru-RU"/>
        </w:rPr>
        <w:t>.</w:t>
      </w:r>
      <w:r w:rsidRPr="007357B0">
        <w:rPr>
          <w:rFonts w:ascii="Arial" w:eastAsia="Times New Roman" w:hAnsi="Arial" w:cs="Arial"/>
          <w:b/>
          <w:lang w:eastAsia="ru-RU"/>
        </w:rPr>
        <w:t xml:space="preserve"> ТОРМОЗА</w:t>
      </w:r>
    </w:p>
    <w:p w14:paraId="613E26B5" w14:textId="77777777" w:rsidR="0025690A" w:rsidRDefault="008800D5" w:rsidP="00090F1A">
      <w:pPr>
        <w:rPr>
          <w:rFonts w:ascii="Arial" w:eastAsia="Times New Roman" w:hAnsi="Arial" w:cs="Arial"/>
          <w:lang w:eastAsia="ru-RU"/>
        </w:rPr>
      </w:pPr>
      <w:r w:rsidRPr="00764D12">
        <w:rPr>
          <w:rFonts w:ascii="Arial" w:eastAsia="Times New Roman" w:hAnsi="Arial" w:cs="Arial"/>
          <w:lang w:eastAsia="ru-RU"/>
        </w:rPr>
        <w:t>1</w:t>
      </w:r>
      <w:r w:rsidR="0025690A">
        <w:rPr>
          <w:rFonts w:ascii="Arial" w:eastAsia="Times New Roman" w:hAnsi="Arial" w:cs="Arial"/>
          <w:lang w:eastAsia="ru-RU"/>
        </w:rPr>
        <w:t>2</w:t>
      </w:r>
      <w:r w:rsidRPr="00764D12">
        <w:rPr>
          <w:rFonts w:ascii="Arial" w:eastAsia="Times New Roman" w:hAnsi="Arial" w:cs="Arial"/>
          <w:lang w:eastAsia="ru-RU"/>
        </w:rPr>
        <w:t>.1</w:t>
      </w:r>
      <w:r w:rsidR="00764D12" w:rsidRPr="00764D12">
        <w:rPr>
          <w:rFonts w:ascii="Arial" w:eastAsia="Times New Roman" w:hAnsi="Arial" w:cs="Arial"/>
          <w:lang w:eastAsia="ru-RU"/>
        </w:rPr>
        <w:t>.</w:t>
      </w:r>
      <w:r w:rsidR="00764D12">
        <w:rPr>
          <w:rFonts w:ascii="Arial" w:eastAsia="Times New Roman" w:hAnsi="Arial" w:cs="Arial"/>
          <w:lang w:eastAsia="ru-RU"/>
        </w:rPr>
        <w:t xml:space="preserve"> Тормозная система должна состоять как минимум из двух независимых контуров</w:t>
      </w:r>
      <w:r w:rsidR="00090F1A">
        <w:rPr>
          <w:rFonts w:ascii="Arial" w:eastAsia="Times New Roman" w:hAnsi="Arial" w:cs="Arial"/>
          <w:lang w:eastAsia="ru-RU"/>
        </w:rPr>
        <w:t xml:space="preserve">. В случае утечки жидкости из одного из контуров система должна сохранять </w:t>
      </w:r>
      <w:r w:rsidR="007357B0">
        <w:rPr>
          <w:rFonts w:ascii="Arial" w:eastAsia="Times New Roman" w:hAnsi="Arial" w:cs="Arial"/>
          <w:lang w:eastAsia="ru-RU"/>
        </w:rPr>
        <w:t xml:space="preserve">частичную </w:t>
      </w:r>
      <w:r w:rsidR="00090F1A">
        <w:rPr>
          <w:rFonts w:ascii="Arial" w:eastAsia="Times New Roman" w:hAnsi="Arial" w:cs="Arial"/>
          <w:lang w:eastAsia="ru-RU"/>
        </w:rPr>
        <w:t>работоспособность.</w:t>
      </w:r>
    </w:p>
    <w:p w14:paraId="285FD71B" w14:textId="77777777" w:rsidR="008800D5" w:rsidRPr="0025690A" w:rsidRDefault="008800D5" w:rsidP="00090F1A">
      <w:pPr>
        <w:rPr>
          <w:rFonts w:ascii="Arial" w:eastAsia="Times New Roman" w:hAnsi="Arial" w:cs="Arial"/>
          <w:b/>
          <w:lang w:val="en-US" w:eastAsia="ru-RU"/>
        </w:rPr>
      </w:pPr>
      <w:r w:rsidRPr="00764D12">
        <w:rPr>
          <w:rFonts w:ascii="Arial" w:eastAsia="Times New Roman" w:hAnsi="Arial" w:cs="Arial"/>
          <w:lang w:eastAsia="ru-RU"/>
        </w:rPr>
        <w:t xml:space="preserve"> </w:t>
      </w:r>
      <w:r w:rsidR="0025690A" w:rsidRPr="0025690A">
        <w:rPr>
          <w:rFonts w:ascii="Arial" w:eastAsia="Times New Roman" w:hAnsi="Arial" w:cs="Arial"/>
          <w:b/>
          <w:lang w:eastAsia="ru-RU"/>
        </w:rPr>
        <w:t>СТАТЬЯ</w:t>
      </w:r>
      <w:r w:rsidR="0025690A" w:rsidRPr="0025690A">
        <w:rPr>
          <w:rFonts w:ascii="Arial" w:eastAsia="Times New Roman" w:hAnsi="Arial" w:cs="Arial"/>
          <w:b/>
          <w:lang w:val="en-US" w:eastAsia="ru-RU"/>
        </w:rPr>
        <w:t xml:space="preserve"> 13. </w:t>
      </w:r>
      <w:r w:rsidR="0025690A" w:rsidRPr="0025690A">
        <w:rPr>
          <w:rFonts w:ascii="Arial" w:eastAsia="Times New Roman" w:hAnsi="Arial" w:cs="Arial"/>
          <w:b/>
          <w:lang w:eastAsia="ru-RU"/>
        </w:rPr>
        <w:t>КУЗОВ</w:t>
      </w:r>
    </w:p>
    <w:p w14:paraId="7FCBE91E" w14:textId="77777777" w:rsidR="007357B0" w:rsidRDefault="0025690A" w:rsidP="00090F1A">
      <w:pPr>
        <w:rPr>
          <w:rFonts w:ascii="Arial" w:eastAsia="Times New Roman" w:hAnsi="Arial" w:cs="Arial"/>
          <w:lang w:eastAsia="ru-RU"/>
        </w:rPr>
      </w:pPr>
      <w:r w:rsidRPr="006D413F">
        <w:rPr>
          <w:rFonts w:ascii="Arial" w:eastAsia="Times New Roman" w:hAnsi="Arial" w:cs="Arial"/>
          <w:lang w:eastAsia="ru-RU"/>
        </w:rPr>
        <w:t>13.1</w:t>
      </w:r>
      <w:r w:rsidR="006D413F">
        <w:rPr>
          <w:rFonts w:ascii="Arial" w:eastAsia="Times New Roman" w:hAnsi="Arial" w:cs="Arial"/>
          <w:lang w:eastAsia="ru-RU"/>
        </w:rPr>
        <w:t xml:space="preserve">. </w:t>
      </w:r>
      <w:r w:rsidR="006D413F" w:rsidRPr="006D413F">
        <w:rPr>
          <w:rFonts w:ascii="Arial" w:eastAsia="Times New Roman" w:hAnsi="Arial" w:cs="Arial"/>
          <w:lang w:eastAsia="ru-RU"/>
        </w:rPr>
        <w:t xml:space="preserve">Звукоизоляционные и антикоррозионные </w:t>
      </w:r>
      <w:proofErr w:type="spellStart"/>
      <w:r w:rsidR="00B14F78">
        <w:rPr>
          <w:rFonts w:ascii="Arial" w:eastAsia="Times New Roman" w:hAnsi="Arial" w:cs="Arial"/>
          <w:lang w:eastAsia="ru-RU"/>
        </w:rPr>
        <w:t>наружние</w:t>
      </w:r>
      <w:proofErr w:type="spellEnd"/>
      <w:r w:rsidR="00B14F78">
        <w:rPr>
          <w:rFonts w:ascii="Arial" w:eastAsia="Times New Roman" w:hAnsi="Arial" w:cs="Arial"/>
          <w:lang w:eastAsia="ru-RU"/>
        </w:rPr>
        <w:t xml:space="preserve"> </w:t>
      </w:r>
      <w:r w:rsidR="006D413F" w:rsidRPr="006D413F">
        <w:rPr>
          <w:rFonts w:ascii="Arial" w:eastAsia="Times New Roman" w:hAnsi="Arial" w:cs="Arial"/>
          <w:lang w:eastAsia="ru-RU"/>
        </w:rPr>
        <w:t>материалы и покрытия кузова могут быть удалены.</w:t>
      </w:r>
    </w:p>
    <w:p w14:paraId="4CBB1A96" w14:textId="77777777" w:rsidR="00B41B2C" w:rsidRDefault="00B41B2C" w:rsidP="00B41B2C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13.2.</w:t>
      </w:r>
      <w:r w:rsidRPr="00B41B2C">
        <w:rPr>
          <w:rFonts w:ascii="Arial" w:eastAsia="Times New Roman" w:hAnsi="Arial" w:cs="Arial"/>
          <w:lang w:eastAsia="ru-RU"/>
        </w:rPr>
        <w:t xml:space="preserve">  Щетки стеклоочистителя   могут быть  заменены на другие. Предусмотре</w:t>
      </w:r>
      <w:r>
        <w:rPr>
          <w:rFonts w:ascii="Arial" w:eastAsia="Times New Roman" w:hAnsi="Arial" w:cs="Arial"/>
          <w:lang w:eastAsia="ru-RU"/>
        </w:rPr>
        <w:t xml:space="preserve">нные очистители и </w:t>
      </w:r>
      <w:proofErr w:type="spellStart"/>
      <w:r w:rsidRPr="00B41B2C">
        <w:rPr>
          <w:rFonts w:ascii="Arial" w:eastAsia="Times New Roman" w:hAnsi="Arial" w:cs="Arial"/>
          <w:lang w:eastAsia="ru-RU"/>
        </w:rPr>
        <w:t>омыватели</w:t>
      </w:r>
      <w:proofErr w:type="spellEnd"/>
      <w:r w:rsidRPr="00B41B2C">
        <w:rPr>
          <w:rFonts w:ascii="Arial" w:eastAsia="Times New Roman" w:hAnsi="Arial" w:cs="Arial"/>
          <w:lang w:eastAsia="ru-RU"/>
        </w:rPr>
        <w:t xml:space="preserve">  заднего  стекла  и фар  в  полном  комплекте,  вкл</w:t>
      </w:r>
      <w:r>
        <w:rPr>
          <w:rFonts w:ascii="Arial" w:eastAsia="Times New Roman" w:hAnsi="Arial" w:cs="Arial"/>
          <w:lang w:eastAsia="ru-RU"/>
        </w:rPr>
        <w:t xml:space="preserve">ючая  их  приводные механизмы, </w:t>
      </w:r>
      <w:r w:rsidRPr="00B41B2C">
        <w:rPr>
          <w:rFonts w:ascii="Arial" w:eastAsia="Times New Roman" w:hAnsi="Arial" w:cs="Arial"/>
          <w:lang w:eastAsia="ru-RU"/>
        </w:rPr>
        <w:t>м</w:t>
      </w:r>
      <w:r w:rsidRPr="00B41B2C">
        <w:rPr>
          <w:rFonts w:ascii="Arial" w:eastAsia="Times New Roman" w:hAnsi="Arial" w:cs="Arial"/>
          <w:lang w:eastAsia="ru-RU"/>
        </w:rPr>
        <w:t>о</w:t>
      </w:r>
      <w:r w:rsidRPr="00B41B2C">
        <w:rPr>
          <w:rFonts w:ascii="Arial" w:eastAsia="Times New Roman" w:hAnsi="Arial" w:cs="Arial"/>
          <w:lang w:eastAsia="ru-RU"/>
        </w:rPr>
        <w:t>торы,  бачки  для  воды,  форсунки,  насосы  и  т.д.,  мо</w:t>
      </w:r>
      <w:r>
        <w:rPr>
          <w:rFonts w:ascii="Arial" w:eastAsia="Times New Roman" w:hAnsi="Arial" w:cs="Arial"/>
          <w:lang w:eastAsia="ru-RU"/>
        </w:rPr>
        <w:t xml:space="preserve">гут  быть  удалены.  Возникшие </w:t>
      </w:r>
      <w:r w:rsidRPr="00B41B2C">
        <w:rPr>
          <w:rFonts w:ascii="Arial" w:eastAsia="Times New Roman" w:hAnsi="Arial" w:cs="Arial"/>
          <w:lang w:eastAsia="ru-RU"/>
        </w:rPr>
        <w:t xml:space="preserve">вследствие этого отверстия в кузове должны быть заглушены.  </w:t>
      </w:r>
    </w:p>
    <w:p w14:paraId="40F7BB8B" w14:textId="77777777" w:rsidR="00AF3125" w:rsidRDefault="00AF3125" w:rsidP="00AF3125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13.3. А</w:t>
      </w:r>
      <w:r w:rsidRPr="00AF3125">
        <w:rPr>
          <w:rFonts w:ascii="Arial" w:eastAsia="Times New Roman" w:hAnsi="Arial" w:cs="Arial"/>
          <w:lang w:eastAsia="ru-RU"/>
        </w:rPr>
        <w:t>втомобиль должен быть оснащен левым и прав</w:t>
      </w:r>
      <w:r>
        <w:rPr>
          <w:rFonts w:ascii="Arial" w:eastAsia="Times New Roman" w:hAnsi="Arial" w:cs="Arial"/>
          <w:lang w:eastAsia="ru-RU"/>
        </w:rPr>
        <w:t xml:space="preserve">ым наружными зеркалами заднего </w:t>
      </w:r>
      <w:r w:rsidRPr="00AF3125">
        <w:rPr>
          <w:rFonts w:ascii="Arial" w:eastAsia="Times New Roman" w:hAnsi="Arial" w:cs="Arial"/>
          <w:lang w:eastAsia="ru-RU"/>
        </w:rPr>
        <w:t>вида.  Их  конструкция  произвольна,  однако  каждое  из  зер</w:t>
      </w:r>
      <w:r>
        <w:rPr>
          <w:rFonts w:ascii="Arial" w:eastAsia="Times New Roman" w:hAnsi="Arial" w:cs="Arial"/>
          <w:lang w:eastAsia="ru-RU"/>
        </w:rPr>
        <w:t xml:space="preserve">кал  должно  иметь  отражающую </w:t>
      </w:r>
      <w:r w:rsidRPr="00AF3125">
        <w:rPr>
          <w:rFonts w:ascii="Arial" w:eastAsia="Times New Roman" w:hAnsi="Arial" w:cs="Arial"/>
          <w:lang w:eastAsia="ru-RU"/>
        </w:rPr>
        <w:t>поверхность площадью не менее 90 см²</w:t>
      </w:r>
      <w:r w:rsidR="00B14F78">
        <w:rPr>
          <w:rFonts w:ascii="Arial" w:eastAsia="Times New Roman" w:hAnsi="Arial" w:cs="Arial"/>
          <w:lang w:eastAsia="ru-RU"/>
        </w:rPr>
        <w:t>.</w:t>
      </w:r>
    </w:p>
    <w:p w14:paraId="7AE28F2C" w14:textId="77777777" w:rsidR="00B14F78" w:rsidRDefault="00B14F78" w:rsidP="008D13EB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13.4.</w:t>
      </w:r>
      <w:r w:rsidRPr="00B14F78">
        <w:rPr>
          <w:rFonts w:ascii="Arial" w:eastAsia="Times New Roman" w:hAnsi="Arial" w:cs="Arial"/>
          <w:lang w:eastAsia="ru-RU"/>
        </w:rPr>
        <w:t xml:space="preserve">  Оригинальные заднее и боковые стекла должны быть окл</w:t>
      </w:r>
      <w:r>
        <w:rPr>
          <w:rFonts w:ascii="Arial" w:eastAsia="Times New Roman" w:hAnsi="Arial" w:cs="Arial"/>
          <w:lang w:eastAsia="ru-RU"/>
        </w:rPr>
        <w:t>еены прозрачной предохранител</w:t>
      </w:r>
      <w:r>
        <w:rPr>
          <w:rFonts w:ascii="Arial" w:eastAsia="Times New Roman" w:hAnsi="Arial" w:cs="Arial"/>
          <w:lang w:eastAsia="ru-RU"/>
        </w:rPr>
        <w:t>ь</w:t>
      </w:r>
      <w:r>
        <w:rPr>
          <w:rFonts w:ascii="Arial" w:eastAsia="Times New Roman" w:hAnsi="Arial" w:cs="Arial"/>
          <w:lang w:eastAsia="ru-RU"/>
        </w:rPr>
        <w:t>ной пленкой</w:t>
      </w:r>
      <w:r w:rsidRPr="00B14F78">
        <w:rPr>
          <w:rFonts w:ascii="Arial" w:eastAsia="Times New Roman" w:hAnsi="Arial" w:cs="Arial"/>
          <w:lang w:eastAsia="ru-RU"/>
        </w:rPr>
        <w:t xml:space="preserve">  максимальной  толщиной 100  мкм  </w:t>
      </w:r>
      <w:r>
        <w:rPr>
          <w:rFonts w:ascii="Arial" w:eastAsia="Times New Roman" w:hAnsi="Arial" w:cs="Arial"/>
          <w:lang w:eastAsia="ru-RU"/>
        </w:rPr>
        <w:t xml:space="preserve">для  защиты  от  разрушения  и </w:t>
      </w:r>
      <w:r w:rsidRPr="00B14F78">
        <w:rPr>
          <w:rFonts w:ascii="Arial" w:eastAsia="Times New Roman" w:hAnsi="Arial" w:cs="Arial"/>
          <w:lang w:eastAsia="ru-RU"/>
        </w:rPr>
        <w:t>разбрасывания осколков в случае аварии.</w:t>
      </w:r>
      <w:r w:rsidR="008D13EB">
        <w:rPr>
          <w:rFonts w:ascii="Arial" w:eastAsia="Times New Roman" w:hAnsi="Arial" w:cs="Arial"/>
          <w:lang w:eastAsia="ru-RU"/>
        </w:rPr>
        <w:t xml:space="preserve"> Рекомендуется использовать</w:t>
      </w:r>
      <w:r w:rsidR="008D13EB" w:rsidRPr="008D13EB">
        <w:t xml:space="preserve"> </w:t>
      </w:r>
      <w:r w:rsidR="008D13EB">
        <w:rPr>
          <w:rFonts w:ascii="Arial" w:eastAsia="Times New Roman" w:hAnsi="Arial" w:cs="Arial"/>
          <w:lang w:eastAsia="ru-RU"/>
        </w:rPr>
        <w:t>L</w:t>
      </w:r>
      <w:proofErr w:type="spellStart"/>
      <w:r w:rsidR="008D13EB">
        <w:rPr>
          <w:rFonts w:ascii="Arial" w:eastAsia="Times New Roman" w:hAnsi="Arial" w:cs="Arial"/>
          <w:lang w:val="en-US" w:eastAsia="ru-RU"/>
        </w:rPr>
        <w:t>l</w:t>
      </w:r>
      <w:r w:rsidR="008D13EB">
        <w:rPr>
          <w:rFonts w:ascii="Arial" w:eastAsia="Times New Roman" w:hAnsi="Arial" w:cs="Arial"/>
          <w:lang w:eastAsia="ru-RU"/>
        </w:rPr>
        <w:t>umar</w:t>
      </w:r>
      <w:proofErr w:type="spellEnd"/>
      <w:r w:rsidR="008D13EB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8D13EB">
        <w:rPr>
          <w:rFonts w:ascii="Arial" w:eastAsia="Times New Roman" w:hAnsi="Arial" w:cs="Arial"/>
          <w:lang w:eastAsia="ru-RU"/>
        </w:rPr>
        <w:t>Safety</w:t>
      </w:r>
      <w:proofErr w:type="spellEnd"/>
      <w:r w:rsidR="008D13EB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8D13EB" w:rsidRPr="008D13EB">
        <w:rPr>
          <w:rFonts w:ascii="Arial" w:eastAsia="Times New Roman" w:hAnsi="Arial" w:cs="Arial"/>
          <w:lang w:eastAsia="ru-RU"/>
        </w:rPr>
        <w:t>Film</w:t>
      </w:r>
      <w:proofErr w:type="spellEnd"/>
      <w:r w:rsidR="008D13EB">
        <w:rPr>
          <w:rFonts w:ascii="Arial" w:eastAsia="Times New Roman" w:hAnsi="Arial" w:cs="Arial"/>
          <w:lang w:eastAsia="ru-RU"/>
        </w:rPr>
        <w:t xml:space="preserve">  </w:t>
      </w:r>
      <w:hyperlink r:id="rId14" w:history="1">
        <w:r w:rsidR="008D13EB" w:rsidRPr="001B3F31">
          <w:rPr>
            <w:rStyle w:val="a3"/>
            <w:rFonts w:ascii="Arial" w:eastAsia="Times New Roman" w:hAnsi="Arial" w:cs="Arial"/>
            <w:lang w:eastAsia="ru-RU"/>
          </w:rPr>
          <w:t>http://www.llumar.com</w:t>
        </w:r>
      </w:hyperlink>
      <w:r w:rsidR="008D13EB">
        <w:rPr>
          <w:rFonts w:ascii="Arial" w:eastAsia="Times New Roman" w:hAnsi="Arial" w:cs="Arial"/>
          <w:lang w:eastAsia="ru-RU"/>
        </w:rPr>
        <w:t xml:space="preserve"> </w:t>
      </w:r>
    </w:p>
    <w:p w14:paraId="609B765B" w14:textId="77777777" w:rsidR="00B14F78" w:rsidRPr="004F2A2E" w:rsidRDefault="00B14F78" w:rsidP="00B14F78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13.5. </w:t>
      </w:r>
      <w:r w:rsidRPr="00B14F78">
        <w:rPr>
          <w:rFonts w:ascii="Arial" w:eastAsia="Times New Roman" w:hAnsi="Arial" w:cs="Arial"/>
          <w:lang w:eastAsia="ru-RU"/>
        </w:rPr>
        <w:t>Отделка  салона,  включая  обивку  крыши,  солне</w:t>
      </w:r>
      <w:r>
        <w:rPr>
          <w:rFonts w:ascii="Arial" w:eastAsia="Times New Roman" w:hAnsi="Arial" w:cs="Arial"/>
          <w:lang w:eastAsia="ru-RU"/>
        </w:rPr>
        <w:t xml:space="preserve">чные  козырьки,  </w:t>
      </w:r>
      <w:proofErr w:type="spellStart"/>
      <w:r>
        <w:rPr>
          <w:rFonts w:ascii="Arial" w:eastAsia="Times New Roman" w:hAnsi="Arial" w:cs="Arial"/>
          <w:lang w:eastAsia="ru-RU"/>
        </w:rPr>
        <w:t>шумоизоляцию</w:t>
      </w:r>
      <w:proofErr w:type="spellEnd"/>
      <w:r>
        <w:rPr>
          <w:rFonts w:ascii="Arial" w:eastAsia="Times New Roman" w:hAnsi="Arial" w:cs="Arial"/>
          <w:lang w:eastAsia="ru-RU"/>
        </w:rPr>
        <w:t xml:space="preserve">, </w:t>
      </w:r>
      <w:r w:rsidRPr="00B14F78">
        <w:rPr>
          <w:rFonts w:ascii="Arial" w:eastAsia="Times New Roman" w:hAnsi="Arial" w:cs="Arial"/>
          <w:lang w:eastAsia="ru-RU"/>
        </w:rPr>
        <w:t>антикорр</w:t>
      </w:r>
      <w:r w:rsidRPr="00B14F78">
        <w:rPr>
          <w:rFonts w:ascii="Arial" w:eastAsia="Times New Roman" w:hAnsi="Arial" w:cs="Arial"/>
          <w:lang w:eastAsia="ru-RU"/>
        </w:rPr>
        <w:t>о</w:t>
      </w:r>
      <w:r w:rsidR="004F2A2E">
        <w:rPr>
          <w:rFonts w:ascii="Arial" w:eastAsia="Times New Roman" w:hAnsi="Arial" w:cs="Arial"/>
          <w:lang w:eastAsia="ru-RU"/>
        </w:rPr>
        <w:t xml:space="preserve">зионные  покрытия, оригинальные  ремни, полки и ковры, могут быть </w:t>
      </w:r>
      <w:r w:rsidRPr="00B14F78">
        <w:rPr>
          <w:rFonts w:ascii="Arial" w:eastAsia="Times New Roman" w:hAnsi="Arial" w:cs="Arial"/>
          <w:lang w:eastAsia="ru-RU"/>
        </w:rPr>
        <w:t>удалены.</w:t>
      </w:r>
    </w:p>
    <w:p w14:paraId="47186623" w14:textId="77777777" w:rsidR="00E956CE" w:rsidRDefault="00E956CE" w:rsidP="00E956CE">
      <w:pPr>
        <w:rPr>
          <w:rFonts w:ascii="Arial" w:eastAsia="Times New Roman" w:hAnsi="Arial" w:cs="Arial"/>
          <w:lang w:eastAsia="ru-RU"/>
        </w:rPr>
      </w:pPr>
      <w:r w:rsidRPr="00E956CE">
        <w:rPr>
          <w:rFonts w:ascii="Arial" w:eastAsia="Times New Roman" w:hAnsi="Arial" w:cs="Arial"/>
          <w:lang w:eastAsia="ru-RU"/>
        </w:rPr>
        <w:t>13</w:t>
      </w:r>
      <w:r>
        <w:rPr>
          <w:rFonts w:ascii="Arial" w:eastAsia="Times New Roman" w:hAnsi="Arial" w:cs="Arial"/>
          <w:lang w:eastAsia="ru-RU"/>
        </w:rPr>
        <w:t>.6.</w:t>
      </w:r>
      <w:r w:rsidRPr="00E956CE">
        <w:rPr>
          <w:rFonts w:ascii="Arial" w:eastAsia="Times New Roman" w:hAnsi="Arial" w:cs="Arial"/>
          <w:lang w:eastAsia="ru-RU"/>
        </w:rPr>
        <w:t xml:space="preserve">  Обивки дверей и прочие боковые обивки салона должны бы</w:t>
      </w:r>
      <w:r>
        <w:rPr>
          <w:rFonts w:ascii="Arial" w:eastAsia="Times New Roman" w:hAnsi="Arial" w:cs="Arial"/>
          <w:lang w:eastAsia="ru-RU"/>
        </w:rPr>
        <w:t xml:space="preserve">ть установлены. Они могут быть </w:t>
      </w:r>
      <w:r w:rsidRPr="00E956CE">
        <w:rPr>
          <w:rFonts w:ascii="Arial" w:eastAsia="Times New Roman" w:hAnsi="Arial" w:cs="Arial"/>
          <w:lang w:eastAsia="ru-RU"/>
        </w:rPr>
        <w:t>оригинальными  либо  вновь  изготовленными  из  металличес</w:t>
      </w:r>
      <w:r>
        <w:rPr>
          <w:rFonts w:ascii="Arial" w:eastAsia="Times New Roman" w:hAnsi="Arial" w:cs="Arial"/>
          <w:lang w:eastAsia="ru-RU"/>
        </w:rPr>
        <w:t xml:space="preserve">кого  листа  толщиной  минимум </w:t>
      </w:r>
      <w:r w:rsidRPr="00E956CE">
        <w:rPr>
          <w:rFonts w:ascii="Arial" w:eastAsia="Times New Roman" w:hAnsi="Arial" w:cs="Arial"/>
          <w:lang w:eastAsia="ru-RU"/>
        </w:rPr>
        <w:t xml:space="preserve">0,5 мм  или  из  углепластика  толщиной минимум 1 мм  или  из </w:t>
      </w:r>
      <w:r>
        <w:rPr>
          <w:rFonts w:ascii="Arial" w:eastAsia="Times New Roman" w:hAnsi="Arial" w:cs="Arial"/>
          <w:lang w:eastAsia="ru-RU"/>
        </w:rPr>
        <w:t xml:space="preserve"> другого  твердого  негорючего </w:t>
      </w:r>
      <w:r w:rsidRPr="00E956CE">
        <w:rPr>
          <w:rFonts w:ascii="Arial" w:eastAsia="Times New Roman" w:hAnsi="Arial" w:cs="Arial"/>
          <w:lang w:eastAsia="ru-RU"/>
        </w:rPr>
        <w:t>матери</w:t>
      </w:r>
      <w:r w:rsidRPr="00E956CE">
        <w:rPr>
          <w:rFonts w:ascii="Arial" w:eastAsia="Times New Roman" w:hAnsi="Arial" w:cs="Arial"/>
          <w:lang w:eastAsia="ru-RU"/>
        </w:rPr>
        <w:t>а</w:t>
      </w:r>
      <w:r w:rsidRPr="00E956CE">
        <w:rPr>
          <w:rFonts w:ascii="Arial" w:eastAsia="Times New Roman" w:hAnsi="Arial" w:cs="Arial"/>
          <w:lang w:eastAsia="ru-RU"/>
        </w:rPr>
        <w:t>ла толщиной минимум 2 мм. Обивки дверей должны полностью закрывать полость</w:t>
      </w:r>
      <w:r>
        <w:rPr>
          <w:rFonts w:ascii="Arial" w:eastAsia="Times New Roman" w:hAnsi="Arial" w:cs="Arial"/>
          <w:lang w:eastAsia="ru-RU"/>
        </w:rPr>
        <w:t xml:space="preserve"> </w:t>
      </w:r>
      <w:r w:rsidRPr="00E956CE">
        <w:rPr>
          <w:rFonts w:ascii="Arial" w:eastAsia="Times New Roman" w:hAnsi="Arial" w:cs="Arial"/>
          <w:lang w:eastAsia="ru-RU"/>
        </w:rPr>
        <w:t xml:space="preserve">двери  и  все  расположенные  в  ней  подвижные  детали,  в  </w:t>
      </w:r>
      <w:r>
        <w:rPr>
          <w:rFonts w:ascii="Arial" w:eastAsia="Times New Roman" w:hAnsi="Arial" w:cs="Arial"/>
          <w:lang w:eastAsia="ru-RU"/>
        </w:rPr>
        <w:t xml:space="preserve">том  числе  приводы  замков  и </w:t>
      </w:r>
      <w:r w:rsidRPr="00E956CE">
        <w:rPr>
          <w:rFonts w:ascii="Arial" w:eastAsia="Times New Roman" w:hAnsi="Arial" w:cs="Arial"/>
          <w:lang w:eastAsia="ru-RU"/>
        </w:rPr>
        <w:t>механизмы  стекл</w:t>
      </w:r>
      <w:r w:rsidRPr="00E956CE">
        <w:rPr>
          <w:rFonts w:ascii="Arial" w:eastAsia="Times New Roman" w:hAnsi="Arial" w:cs="Arial"/>
          <w:lang w:eastAsia="ru-RU"/>
        </w:rPr>
        <w:t>о</w:t>
      </w:r>
      <w:r w:rsidRPr="00E956CE">
        <w:rPr>
          <w:rFonts w:ascii="Arial" w:eastAsia="Times New Roman" w:hAnsi="Arial" w:cs="Arial"/>
          <w:lang w:eastAsia="ru-RU"/>
        </w:rPr>
        <w:t>подъемников.  В  оригинальных  обивк</w:t>
      </w:r>
      <w:r>
        <w:rPr>
          <w:rFonts w:ascii="Arial" w:eastAsia="Times New Roman" w:hAnsi="Arial" w:cs="Arial"/>
          <w:lang w:eastAsia="ru-RU"/>
        </w:rPr>
        <w:t xml:space="preserve">ах  дверей,  если  они  мешают </w:t>
      </w:r>
      <w:r w:rsidRPr="00E956CE">
        <w:rPr>
          <w:rFonts w:ascii="Arial" w:eastAsia="Times New Roman" w:hAnsi="Arial" w:cs="Arial"/>
          <w:lang w:eastAsia="ru-RU"/>
        </w:rPr>
        <w:t>прохождению  боковых  расп</w:t>
      </w:r>
      <w:r w:rsidRPr="00E956CE">
        <w:rPr>
          <w:rFonts w:ascii="Arial" w:eastAsia="Times New Roman" w:hAnsi="Arial" w:cs="Arial"/>
          <w:lang w:eastAsia="ru-RU"/>
        </w:rPr>
        <w:t>о</w:t>
      </w:r>
      <w:r w:rsidRPr="00E956CE">
        <w:rPr>
          <w:rFonts w:ascii="Arial" w:eastAsia="Times New Roman" w:hAnsi="Arial" w:cs="Arial"/>
          <w:lang w:eastAsia="ru-RU"/>
        </w:rPr>
        <w:t>рок  каркаса,  допускаются минимальные  вырезы. Они  д</w:t>
      </w:r>
      <w:r>
        <w:rPr>
          <w:rFonts w:ascii="Arial" w:eastAsia="Times New Roman" w:hAnsi="Arial" w:cs="Arial"/>
          <w:lang w:eastAsia="ru-RU"/>
        </w:rPr>
        <w:t xml:space="preserve">олжны </w:t>
      </w:r>
      <w:r w:rsidRPr="00E956CE">
        <w:rPr>
          <w:rFonts w:ascii="Arial" w:eastAsia="Times New Roman" w:hAnsi="Arial" w:cs="Arial"/>
          <w:lang w:eastAsia="ru-RU"/>
        </w:rPr>
        <w:t xml:space="preserve">быть  закрыты  как минимум мягким  негорючим материалом. </w:t>
      </w:r>
      <w:r>
        <w:rPr>
          <w:rFonts w:ascii="Arial" w:eastAsia="Times New Roman" w:hAnsi="Arial" w:cs="Arial"/>
          <w:lang w:eastAsia="ru-RU"/>
        </w:rPr>
        <w:t xml:space="preserve">С  этой же  целью  допускается </w:t>
      </w:r>
      <w:r w:rsidRPr="00E956CE">
        <w:rPr>
          <w:rFonts w:ascii="Arial" w:eastAsia="Times New Roman" w:hAnsi="Arial" w:cs="Arial"/>
          <w:lang w:eastAsia="ru-RU"/>
        </w:rPr>
        <w:t>удаление оригинальных съемных подлоко</w:t>
      </w:r>
      <w:r w:rsidRPr="00E956CE">
        <w:rPr>
          <w:rFonts w:ascii="Arial" w:eastAsia="Times New Roman" w:hAnsi="Arial" w:cs="Arial"/>
          <w:lang w:eastAsia="ru-RU"/>
        </w:rPr>
        <w:t>т</w:t>
      </w:r>
      <w:r w:rsidRPr="00E956CE">
        <w:rPr>
          <w:rFonts w:ascii="Arial" w:eastAsia="Times New Roman" w:hAnsi="Arial" w:cs="Arial"/>
          <w:lang w:eastAsia="ru-RU"/>
        </w:rPr>
        <w:t>ников и дверных</w:t>
      </w:r>
      <w:r>
        <w:rPr>
          <w:rFonts w:ascii="Arial" w:eastAsia="Times New Roman" w:hAnsi="Arial" w:cs="Arial"/>
          <w:lang w:eastAsia="ru-RU"/>
        </w:rPr>
        <w:t xml:space="preserve"> карманов, а также </w:t>
      </w:r>
      <w:r w:rsidRPr="00E956CE">
        <w:rPr>
          <w:rFonts w:ascii="Arial" w:eastAsia="Times New Roman" w:hAnsi="Arial" w:cs="Arial"/>
          <w:lang w:eastAsia="ru-RU"/>
        </w:rPr>
        <w:t>изменения рукояток стеклоподъемников и внутренних рукояток дверных замков.</w:t>
      </w:r>
    </w:p>
    <w:p w14:paraId="0E1327D5" w14:textId="77777777" w:rsidR="00335557" w:rsidRPr="00E956CE" w:rsidRDefault="00335557" w:rsidP="00335557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13.7. </w:t>
      </w:r>
      <w:r w:rsidRPr="00335557">
        <w:rPr>
          <w:rFonts w:ascii="Arial" w:eastAsia="Times New Roman" w:hAnsi="Arial" w:cs="Arial"/>
          <w:lang w:eastAsia="ru-RU"/>
        </w:rPr>
        <w:t>Разрешается  установка  не  влияющих  на  ходовые  качест</w:t>
      </w:r>
      <w:r>
        <w:rPr>
          <w:rFonts w:ascii="Arial" w:eastAsia="Times New Roman" w:hAnsi="Arial" w:cs="Arial"/>
          <w:lang w:eastAsia="ru-RU"/>
        </w:rPr>
        <w:t xml:space="preserve">ва  автомобиля  дополнительных </w:t>
      </w:r>
      <w:r w:rsidRPr="00335557">
        <w:rPr>
          <w:rFonts w:ascii="Arial" w:eastAsia="Times New Roman" w:hAnsi="Arial" w:cs="Arial"/>
          <w:lang w:eastAsia="ru-RU"/>
        </w:rPr>
        <w:t>аксессуаров,   которые,  например,  делают  интерьер  ав</w:t>
      </w:r>
      <w:r>
        <w:rPr>
          <w:rFonts w:ascii="Arial" w:eastAsia="Times New Roman" w:hAnsi="Arial" w:cs="Arial"/>
          <w:lang w:eastAsia="ru-RU"/>
        </w:rPr>
        <w:t xml:space="preserve">томобиля  более  эстетичным  и </w:t>
      </w:r>
      <w:r w:rsidRPr="00335557">
        <w:rPr>
          <w:rFonts w:ascii="Arial" w:eastAsia="Times New Roman" w:hAnsi="Arial" w:cs="Arial"/>
          <w:lang w:eastAsia="ru-RU"/>
        </w:rPr>
        <w:t xml:space="preserve">удобным (освещение, обогрев, радио и  т.п.). Эти аксессуары ни в  коем  случае </w:t>
      </w:r>
      <w:r>
        <w:rPr>
          <w:rFonts w:ascii="Arial" w:eastAsia="Times New Roman" w:hAnsi="Arial" w:cs="Arial"/>
          <w:lang w:eastAsia="ru-RU"/>
        </w:rPr>
        <w:t xml:space="preserve">не должны </w:t>
      </w:r>
      <w:r w:rsidRPr="00335557">
        <w:rPr>
          <w:rFonts w:ascii="Arial" w:eastAsia="Times New Roman" w:hAnsi="Arial" w:cs="Arial"/>
          <w:lang w:eastAsia="ru-RU"/>
        </w:rPr>
        <w:t>оказывать  никак</w:t>
      </w:r>
      <w:r w:rsidRPr="00335557">
        <w:rPr>
          <w:rFonts w:ascii="Arial" w:eastAsia="Times New Roman" w:hAnsi="Arial" w:cs="Arial"/>
          <w:lang w:eastAsia="ru-RU"/>
        </w:rPr>
        <w:t>о</w:t>
      </w:r>
      <w:r w:rsidRPr="00335557">
        <w:rPr>
          <w:rFonts w:ascii="Arial" w:eastAsia="Times New Roman" w:hAnsi="Arial" w:cs="Arial"/>
          <w:lang w:eastAsia="ru-RU"/>
        </w:rPr>
        <w:t>го,  даже  косвенного  влияния  на  работу  дви</w:t>
      </w:r>
      <w:r>
        <w:rPr>
          <w:rFonts w:ascii="Arial" w:eastAsia="Times New Roman" w:hAnsi="Arial" w:cs="Arial"/>
          <w:lang w:eastAsia="ru-RU"/>
        </w:rPr>
        <w:t xml:space="preserve">гателя,  рулевого  управления, </w:t>
      </w:r>
      <w:r w:rsidRPr="00335557">
        <w:rPr>
          <w:rFonts w:ascii="Arial" w:eastAsia="Times New Roman" w:hAnsi="Arial" w:cs="Arial"/>
          <w:lang w:eastAsia="ru-RU"/>
        </w:rPr>
        <w:t>трансмиссии, торм</w:t>
      </w:r>
      <w:r w:rsidRPr="00335557">
        <w:rPr>
          <w:rFonts w:ascii="Arial" w:eastAsia="Times New Roman" w:hAnsi="Arial" w:cs="Arial"/>
          <w:lang w:eastAsia="ru-RU"/>
        </w:rPr>
        <w:t>о</w:t>
      </w:r>
      <w:r w:rsidRPr="00335557">
        <w:rPr>
          <w:rFonts w:ascii="Arial" w:eastAsia="Times New Roman" w:hAnsi="Arial" w:cs="Arial"/>
          <w:lang w:eastAsia="ru-RU"/>
        </w:rPr>
        <w:t>зов, а также устойчивость и управляемость автомобиля.</w:t>
      </w:r>
    </w:p>
    <w:p w14:paraId="0FEBC510" w14:textId="77777777" w:rsidR="002561CA" w:rsidRDefault="000941C0" w:rsidP="00B14F78">
      <w:pPr>
        <w:rPr>
          <w:rFonts w:ascii="Arial" w:eastAsia="Times New Roman" w:hAnsi="Arial" w:cs="Arial"/>
          <w:b/>
          <w:lang w:eastAsia="ru-RU"/>
        </w:rPr>
      </w:pPr>
      <w:r w:rsidRPr="000941C0">
        <w:rPr>
          <w:rFonts w:ascii="Arial" w:eastAsia="Times New Roman" w:hAnsi="Arial" w:cs="Arial"/>
          <w:b/>
          <w:lang w:eastAsia="ru-RU"/>
        </w:rPr>
        <w:t>СТАТЬЯ</w:t>
      </w:r>
      <w:r w:rsidRPr="000941C0">
        <w:rPr>
          <w:rFonts w:ascii="Arial" w:eastAsia="Times New Roman" w:hAnsi="Arial" w:cs="Arial"/>
          <w:b/>
          <w:lang w:val="en-US" w:eastAsia="ru-RU"/>
        </w:rPr>
        <w:t xml:space="preserve"> 14. </w:t>
      </w:r>
      <w:r w:rsidRPr="000941C0">
        <w:rPr>
          <w:rFonts w:ascii="Arial" w:eastAsia="Times New Roman" w:hAnsi="Arial" w:cs="Arial"/>
          <w:b/>
          <w:lang w:eastAsia="ru-RU"/>
        </w:rPr>
        <w:t>ЭЛЕКТРООБОРУДОВАНИЕ</w:t>
      </w:r>
    </w:p>
    <w:p w14:paraId="62F3B081" w14:textId="77777777" w:rsidR="00002701" w:rsidRDefault="00002701" w:rsidP="00002701">
      <w:pPr>
        <w:rPr>
          <w:rFonts w:ascii="Arial" w:eastAsia="Times New Roman" w:hAnsi="Arial" w:cs="Arial"/>
          <w:lang w:eastAsia="ru-RU"/>
        </w:rPr>
      </w:pPr>
      <w:r w:rsidRPr="00002701">
        <w:rPr>
          <w:rFonts w:ascii="Arial" w:eastAsia="Times New Roman" w:hAnsi="Arial" w:cs="Arial"/>
          <w:lang w:eastAsia="ru-RU"/>
        </w:rPr>
        <w:t xml:space="preserve">14.1. Модель  и  емкость  аккумуляторов  свободные,  но  их  </w:t>
      </w:r>
      <w:r>
        <w:rPr>
          <w:rFonts w:ascii="Arial" w:eastAsia="Times New Roman" w:hAnsi="Arial" w:cs="Arial"/>
          <w:lang w:eastAsia="ru-RU"/>
        </w:rPr>
        <w:t xml:space="preserve">количество  и  номинальное </w:t>
      </w:r>
      <w:r w:rsidRPr="00002701">
        <w:rPr>
          <w:rFonts w:ascii="Arial" w:eastAsia="Times New Roman" w:hAnsi="Arial" w:cs="Arial"/>
          <w:lang w:eastAsia="ru-RU"/>
        </w:rPr>
        <w:t>напряж</w:t>
      </w:r>
      <w:r w:rsidRPr="00002701">
        <w:rPr>
          <w:rFonts w:ascii="Arial" w:eastAsia="Times New Roman" w:hAnsi="Arial" w:cs="Arial"/>
          <w:lang w:eastAsia="ru-RU"/>
        </w:rPr>
        <w:t>е</w:t>
      </w:r>
      <w:r w:rsidRPr="00002701">
        <w:rPr>
          <w:rFonts w:ascii="Arial" w:eastAsia="Times New Roman" w:hAnsi="Arial" w:cs="Arial"/>
          <w:lang w:eastAsia="ru-RU"/>
        </w:rPr>
        <w:t>ние, установленные производителем,  должны быть сохранены.</w:t>
      </w:r>
    </w:p>
    <w:p w14:paraId="39C73FD2" w14:textId="77777777" w:rsidR="00002701" w:rsidRDefault="00002701" w:rsidP="00837D22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14.2.</w:t>
      </w:r>
      <w:r w:rsidR="00837D22" w:rsidRPr="00837D22">
        <w:rPr>
          <w:rFonts w:ascii="Arial" w:eastAsia="Times New Roman" w:hAnsi="Arial" w:cs="Arial"/>
          <w:lang w:eastAsia="ru-RU"/>
        </w:rPr>
        <w:t xml:space="preserve">  Должна  быть  обеспечена  постоянная  возможность  запуска</w:t>
      </w:r>
      <w:r w:rsidR="00837D22">
        <w:rPr>
          <w:rFonts w:ascii="Arial" w:eastAsia="Times New Roman" w:hAnsi="Arial" w:cs="Arial"/>
          <w:lang w:eastAsia="ru-RU"/>
        </w:rPr>
        <w:t xml:space="preserve">  двигателя  за  счет  энергии </w:t>
      </w:r>
      <w:r w:rsidR="00837D22" w:rsidRPr="00837D22">
        <w:rPr>
          <w:rFonts w:ascii="Arial" w:eastAsia="Times New Roman" w:hAnsi="Arial" w:cs="Arial"/>
          <w:lang w:eastAsia="ru-RU"/>
        </w:rPr>
        <w:t>а</w:t>
      </w:r>
      <w:r w:rsidR="00837D22" w:rsidRPr="00837D22">
        <w:rPr>
          <w:rFonts w:ascii="Arial" w:eastAsia="Times New Roman" w:hAnsi="Arial" w:cs="Arial"/>
          <w:lang w:eastAsia="ru-RU"/>
        </w:rPr>
        <w:t>к</w:t>
      </w:r>
      <w:r w:rsidR="00837D22" w:rsidRPr="00837D22">
        <w:rPr>
          <w:rFonts w:ascii="Arial" w:eastAsia="Times New Roman" w:hAnsi="Arial" w:cs="Arial"/>
          <w:lang w:eastAsia="ru-RU"/>
        </w:rPr>
        <w:t>кумулятора, находящегося на борту автомобиля</w:t>
      </w:r>
      <w:r w:rsidR="00837D22">
        <w:rPr>
          <w:rFonts w:ascii="Arial" w:eastAsia="Times New Roman" w:hAnsi="Arial" w:cs="Arial"/>
          <w:lang w:eastAsia="ru-RU"/>
        </w:rPr>
        <w:t>.</w:t>
      </w:r>
    </w:p>
    <w:p w14:paraId="2BE837E7" w14:textId="77777777" w:rsidR="003D5CE8" w:rsidRDefault="003D5CE8" w:rsidP="003D5CE8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14.3</w:t>
      </w:r>
      <w:r w:rsidR="000D7068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3D5CE8">
        <w:rPr>
          <w:rFonts w:ascii="Arial" w:eastAsia="Times New Roman" w:hAnsi="Arial" w:cs="Arial"/>
          <w:lang w:eastAsia="ru-RU"/>
        </w:rPr>
        <w:t>Расположение аккумуляторной батареи внутри автомобиля</w:t>
      </w:r>
      <w:r>
        <w:rPr>
          <w:rFonts w:ascii="Arial" w:eastAsia="Times New Roman" w:hAnsi="Arial" w:cs="Arial"/>
          <w:lang w:eastAsia="ru-RU"/>
        </w:rPr>
        <w:t xml:space="preserve"> свободное, но ее расположение </w:t>
      </w:r>
      <w:r w:rsidRPr="003D5CE8">
        <w:rPr>
          <w:rFonts w:ascii="Arial" w:eastAsia="Times New Roman" w:hAnsi="Arial" w:cs="Arial"/>
          <w:lang w:eastAsia="ru-RU"/>
        </w:rPr>
        <w:t xml:space="preserve">в салоне </w:t>
      </w:r>
      <w:r>
        <w:rPr>
          <w:rFonts w:ascii="Arial" w:eastAsia="Times New Roman" w:hAnsi="Arial" w:cs="Arial"/>
          <w:lang w:eastAsia="ru-RU"/>
        </w:rPr>
        <w:t xml:space="preserve">не должно мешать водителю покидать автомобиль. </w:t>
      </w:r>
      <w:r w:rsidRPr="003D5CE8">
        <w:rPr>
          <w:rFonts w:ascii="Arial" w:eastAsia="Times New Roman" w:hAnsi="Arial" w:cs="Arial"/>
          <w:lang w:eastAsia="ru-RU"/>
        </w:rPr>
        <w:t>В салоне может быть расположена тол</w:t>
      </w:r>
      <w:r w:rsidRPr="003D5CE8">
        <w:rPr>
          <w:rFonts w:ascii="Arial" w:eastAsia="Times New Roman" w:hAnsi="Arial" w:cs="Arial"/>
          <w:lang w:eastAsia="ru-RU"/>
        </w:rPr>
        <w:t>ь</w:t>
      </w:r>
      <w:r w:rsidRPr="003D5CE8">
        <w:rPr>
          <w:rFonts w:ascii="Arial" w:eastAsia="Times New Roman" w:hAnsi="Arial" w:cs="Arial"/>
          <w:lang w:eastAsia="ru-RU"/>
        </w:rPr>
        <w:t>ко аккумуляторная батарея сухого типа. О</w:t>
      </w:r>
      <w:r>
        <w:rPr>
          <w:rFonts w:ascii="Arial" w:eastAsia="Times New Roman" w:hAnsi="Arial" w:cs="Arial"/>
          <w:lang w:eastAsia="ru-RU"/>
        </w:rPr>
        <w:t xml:space="preserve">на должна </w:t>
      </w:r>
      <w:r w:rsidRPr="003D5CE8">
        <w:rPr>
          <w:rFonts w:ascii="Arial" w:eastAsia="Times New Roman" w:hAnsi="Arial" w:cs="Arial"/>
          <w:lang w:eastAsia="ru-RU"/>
        </w:rPr>
        <w:t>быть полностью закрыта электроизолирующим ко</w:t>
      </w:r>
      <w:r>
        <w:rPr>
          <w:rFonts w:ascii="Arial" w:eastAsia="Times New Roman" w:hAnsi="Arial" w:cs="Arial"/>
          <w:lang w:eastAsia="ru-RU"/>
        </w:rPr>
        <w:t>жух</w:t>
      </w:r>
      <w:r w:rsidRPr="003D5CE8">
        <w:rPr>
          <w:rFonts w:ascii="Arial" w:eastAsia="Times New Roman" w:hAnsi="Arial" w:cs="Arial"/>
          <w:lang w:eastAsia="ru-RU"/>
        </w:rPr>
        <w:t xml:space="preserve">ом. Если  первоначальное  месторасположение  батареи  изменено,  то  она  должна  быть прикреплена  к  кузову  с  использованием  металлического  гнезда  и  двух  металлических хомутов  с  изолированным  покрытием,  прикрепленных  к  </w:t>
      </w:r>
      <w:r>
        <w:rPr>
          <w:rFonts w:ascii="Arial" w:eastAsia="Times New Roman" w:hAnsi="Arial" w:cs="Arial"/>
          <w:lang w:eastAsia="ru-RU"/>
        </w:rPr>
        <w:t xml:space="preserve">основанию  болтами  и  гайками </w:t>
      </w:r>
      <w:r w:rsidRPr="003D5CE8">
        <w:rPr>
          <w:rFonts w:ascii="Arial" w:eastAsia="Times New Roman" w:hAnsi="Arial" w:cs="Arial"/>
          <w:lang w:eastAsia="ru-RU"/>
        </w:rPr>
        <w:t>(Рис.</w:t>
      </w:r>
      <w:r w:rsidR="002F3B64">
        <w:rPr>
          <w:rFonts w:ascii="Arial" w:eastAsia="Times New Roman" w:hAnsi="Arial" w:cs="Arial"/>
          <w:lang w:eastAsia="ru-RU"/>
        </w:rPr>
        <w:t>5</w:t>
      </w:r>
      <w:r w:rsidRPr="003D5CE8">
        <w:rPr>
          <w:rFonts w:ascii="Arial" w:eastAsia="Times New Roman" w:hAnsi="Arial" w:cs="Arial"/>
          <w:lang w:eastAsia="ru-RU"/>
        </w:rPr>
        <w:t>).  Для крепления данных хомутов должны быть использованы болты диаметром не менее 10 мм,  под  каждым  болтом  должна  размещаться  шайба  толщиной  не  менее 3  мм,</w:t>
      </w:r>
      <w:r w:rsidR="0089224B">
        <w:rPr>
          <w:rFonts w:ascii="Arial" w:eastAsia="Times New Roman" w:hAnsi="Arial" w:cs="Arial"/>
          <w:lang w:eastAsia="ru-RU"/>
        </w:rPr>
        <w:t xml:space="preserve"> площадью </w:t>
      </w:r>
      <w:r w:rsidR="0089224B" w:rsidRPr="0089224B">
        <w:rPr>
          <w:rFonts w:ascii="Arial" w:eastAsia="Times New Roman" w:hAnsi="Arial" w:cs="Arial"/>
          <w:lang w:eastAsia="ru-RU"/>
        </w:rPr>
        <w:t>не менее 20 см2</w:t>
      </w:r>
      <w:r w:rsidR="00FF31CC">
        <w:rPr>
          <w:rFonts w:ascii="Arial" w:eastAsia="Times New Roman" w:hAnsi="Arial" w:cs="Arial"/>
          <w:lang w:eastAsia="ru-RU"/>
        </w:rPr>
        <w:t>.</w:t>
      </w:r>
    </w:p>
    <w:p w14:paraId="06B55FE1" w14:textId="77777777" w:rsidR="00FF31CC" w:rsidRDefault="00FF31CC" w:rsidP="003D5CE8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val="en-US" w:eastAsia="ru-RU"/>
        </w:rPr>
        <w:drawing>
          <wp:inline distT="0" distB="0" distL="0" distR="0" wp14:anchorId="04BE6992" wp14:editId="17E4B46C">
            <wp:extent cx="6645910" cy="3281181"/>
            <wp:effectExtent l="19050" t="0" r="254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8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BEEBC" w14:textId="77777777" w:rsidR="00FF31CC" w:rsidRDefault="00FF31CC" w:rsidP="00FF31CC">
      <w:pPr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Рис. 5</w:t>
      </w:r>
    </w:p>
    <w:p w14:paraId="6B72A4BF" w14:textId="77777777" w:rsidR="000D7068" w:rsidRDefault="000D7068" w:rsidP="000D7068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14.4. </w:t>
      </w:r>
      <w:r w:rsidRPr="000D7068">
        <w:rPr>
          <w:rFonts w:ascii="Arial" w:eastAsia="Times New Roman" w:hAnsi="Arial" w:cs="Arial"/>
          <w:lang w:eastAsia="ru-RU"/>
        </w:rPr>
        <w:t xml:space="preserve">За  исключением  электроприборов,  которые  каким-либо </w:t>
      </w:r>
      <w:r>
        <w:rPr>
          <w:rFonts w:ascii="Arial" w:eastAsia="Times New Roman" w:hAnsi="Arial" w:cs="Arial"/>
          <w:lang w:eastAsia="ru-RU"/>
        </w:rPr>
        <w:t xml:space="preserve"> пунктом  настоящих  ТТ  прямо </w:t>
      </w:r>
      <w:r w:rsidRPr="000D7068">
        <w:rPr>
          <w:rFonts w:ascii="Arial" w:eastAsia="Times New Roman" w:hAnsi="Arial" w:cs="Arial"/>
          <w:lang w:eastAsia="ru-RU"/>
        </w:rPr>
        <w:t>ра</w:t>
      </w:r>
      <w:r w:rsidRPr="000D7068">
        <w:rPr>
          <w:rFonts w:ascii="Arial" w:eastAsia="Times New Roman" w:hAnsi="Arial" w:cs="Arial"/>
          <w:lang w:eastAsia="ru-RU"/>
        </w:rPr>
        <w:t>з</w:t>
      </w:r>
      <w:r w:rsidRPr="000D7068">
        <w:rPr>
          <w:rFonts w:ascii="Arial" w:eastAsia="Times New Roman" w:hAnsi="Arial" w:cs="Arial"/>
          <w:lang w:eastAsia="ru-RU"/>
        </w:rPr>
        <w:t>решено  удалять,  отключать  или  изменять  режим  раб</w:t>
      </w:r>
      <w:r>
        <w:rPr>
          <w:rFonts w:ascii="Arial" w:eastAsia="Times New Roman" w:hAnsi="Arial" w:cs="Arial"/>
          <w:lang w:eastAsia="ru-RU"/>
        </w:rPr>
        <w:t xml:space="preserve">оты,  все  электрооборудование </w:t>
      </w:r>
      <w:r w:rsidRPr="000D7068">
        <w:rPr>
          <w:rFonts w:ascii="Arial" w:eastAsia="Times New Roman" w:hAnsi="Arial" w:cs="Arial"/>
          <w:lang w:eastAsia="ru-RU"/>
        </w:rPr>
        <w:t>автомобиля должно работать в штатных режимах, предусмотренных Производителем.</w:t>
      </w:r>
    </w:p>
    <w:p w14:paraId="2827165E" w14:textId="77777777" w:rsidR="0078613E" w:rsidRDefault="0094666B" w:rsidP="000D7068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СТАТЬЯ 15. </w:t>
      </w:r>
      <w:r w:rsidR="0078613E" w:rsidRPr="0078613E">
        <w:rPr>
          <w:rFonts w:ascii="Arial" w:eastAsia="Times New Roman" w:hAnsi="Arial" w:cs="Arial"/>
          <w:b/>
          <w:lang w:eastAsia="ru-RU"/>
        </w:rPr>
        <w:t>ТОПЛИВНАЯ СИСТЕМА</w:t>
      </w:r>
    </w:p>
    <w:p w14:paraId="7E91EC09" w14:textId="77777777" w:rsidR="0078613E" w:rsidRDefault="0078613E" w:rsidP="000D7068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15.1. Разрешено устанавливать безопасный топливный бак в соответствии с предписаниями Статьи 253 </w:t>
      </w:r>
      <w:r w:rsidRPr="008C070B">
        <w:rPr>
          <w:rFonts w:ascii="Arial" w:eastAsia="Times New Roman" w:hAnsi="Arial" w:cs="Arial"/>
          <w:lang w:eastAsia="ru-RU"/>
        </w:rPr>
        <w:t>Приложения J к МСК FIA.</w:t>
      </w:r>
      <w:r>
        <w:rPr>
          <w:rFonts w:ascii="Arial" w:eastAsia="Times New Roman" w:hAnsi="Arial" w:cs="Arial"/>
          <w:lang w:eastAsia="ru-RU"/>
        </w:rPr>
        <w:t xml:space="preserve"> Бак может быть расположен на оригинальном месте или в багажном отделении.</w:t>
      </w:r>
    </w:p>
    <w:p w14:paraId="3F1917F2" w14:textId="77777777" w:rsidR="00CE42A9" w:rsidRDefault="00CE42A9" w:rsidP="000D7068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15.2. Топливные магистрали должны соответствовать требованиям Статьи 253 </w:t>
      </w:r>
      <w:r w:rsidRPr="008C070B">
        <w:rPr>
          <w:rFonts w:ascii="Arial" w:eastAsia="Times New Roman" w:hAnsi="Arial" w:cs="Arial"/>
          <w:lang w:eastAsia="ru-RU"/>
        </w:rPr>
        <w:t>Приложения J к МСК FIA</w:t>
      </w:r>
      <w:r w:rsidR="00295965">
        <w:rPr>
          <w:rFonts w:ascii="Arial" w:eastAsia="Times New Roman" w:hAnsi="Arial" w:cs="Arial"/>
          <w:lang w:eastAsia="ru-RU"/>
        </w:rPr>
        <w:t>.</w:t>
      </w:r>
    </w:p>
    <w:p w14:paraId="40B8705D" w14:textId="77777777" w:rsidR="00295965" w:rsidRDefault="00295965" w:rsidP="00295965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15.3. </w:t>
      </w:r>
      <w:r w:rsidRPr="00295965">
        <w:rPr>
          <w:rFonts w:ascii="Arial" w:eastAsia="Times New Roman" w:hAnsi="Arial" w:cs="Arial"/>
          <w:lang w:eastAsia="ru-RU"/>
        </w:rPr>
        <w:t>Все автомобили должны иметь штуцер на топлив</w:t>
      </w:r>
      <w:r>
        <w:rPr>
          <w:rFonts w:ascii="Arial" w:eastAsia="Times New Roman" w:hAnsi="Arial" w:cs="Arial"/>
          <w:lang w:eastAsia="ru-RU"/>
        </w:rPr>
        <w:t xml:space="preserve">ной рампе двигателя для отбора </w:t>
      </w:r>
      <w:r w:rsidRPr="00295965">
        <w:rPr>
          <w:rFonts w:ascii="Arial" w:eastAsia="Times New Roman" w:hAnsi="Arial" w:cs="Arial"/>
          <w:lang w:eastAsia="ru-RU"/>
        </w:rPr>
        <w:t>проб топл</w:t>
      </w:r>
      <w:r w:rsidRPr="00295965">
        <w:rPr>
          <w:rFonts w:ascii="Arial" w:eastAsia="Times New Roman" w:hAnsi="Arial" w:cs="Arial"/>
          <w:lang w:eastAsia="ru-RU"/>
        </w:rPr>
        <w:t>и</w:t>
      </w:r>
      <w:r w:rsidRPr="00295965">
        <w:rPr>
          <w:rFonts w:ascii="Arial" w:eastAsia="Times New Roman" w:hAnsi="Arial" w:cs="Arial"/>
          <w:lang w:eastAsia="ru-RU"/>
        </w:rPr>
        <w:t>ва.</w:t>
      </w:r>
      <w:r w:rsidR="008773EF">
        <w:rPr>
          <w:rFonts w:ascii="Arial" w:eastAsia="Times New Roman" w:hAnsi="Arial" w:cs="Arial"/>
          <w:lang w:eastAsia="ru-RU"/>
        </w:rPr>
        <w:t xml:space="preserve"> </w:t>
      </w:r>
    </w:p>
    <w:p w14:paraId="7EBB6444" w14:textId="77777777" w:rsidR="00C23F44" w:rsidRDefault="00C23F44" w:rsidP="00C23F44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15.4. А</w:t>
      </w:r>
      <w:r w:rsidRPr="00C23F44">
        <w:rPr>
          <w:rFonts w:ascii="Arial" w:eastAsia="Times New Roman" w:hAnsi="Arial" w:cs="Arial"/>
          <w:lang w:eastAsia="ru-RU"/>
        </w:rPr>
        <w:t xml:space="preserve">втомобили  должны  после  каждого  </w:t>
      </w:r>
      <w:r>
        <w:rPr>
          <w:rFonts w:ascii="Arial" w:eastAsia="Times New Roman" w:hAnsi="Arial" w:cs="Arial"/>
          <w:lang w:eastAsia="ru-RU"/>
        </w:rPr>
        <w:t xml:space="preserve">официального  заезда  иметь  в </w:t>
      </w:r>
      <w:r w:rsidRPr="00C23F44">
        <w:rPr>
          <w:rFonts w:ascii="Arial" w:eastAsia="Times New Roman" w:hAnsi="Arial" w:cs="Arial"/>
          <w:lang w:eastAsia="ru-RU"/>
        </w:rPr>
        <w:t>системе питания как м</w:t>
      </w:r>
      <w:r w:rsidRPr="00C23F44">
        <w:rPr>
          <w:rFonts w:ascii="Arial" w:eastAsia="Times New Roman" w:hAnsi="Arial" w:cs="Arial"/>
          <w:lang w:eastAsia="ru-RU"/>
        </w:rPr>
        <w:t>и</w:t>
      </w:r>
      <w:r w:rsidRPr="00C23F44">
        <w:rPr>
          <w:rFonts w:ascii="Arial" w:eastAsia="Times New Roman" w:hAnsi="Arial" w:cs="Arial"/>
          <w:lang w:eastAsia="ru-RU"/>
        </w:rPr>
        <w:t>нимум три литра оставшегося топлива для отбора проб.</w:t>
      </w:r>
    </w:p>
    <w:p w14:paraId="760285A7" w14:textId="77777777" w:rsidR="006C594A" w:rsidRDefault="006C594A" w:rsidP="00C23F44">
      <w:pPr>
        <w:rPr>
          <w:rFonts w:ascii="Arial" w:eastAsia="Times New Roman" w:hAnsi="Arial" w:cs="Arial"/>
          <w:b/>
          <w:lang w:eastAsia="ru-RU"/>
        </w:rPr>
      </w:pPr>
      <w:r w:rsidRPr="0078613E">
        <w:rPr>
          <w:rFonts w:ascii="Arial" w:eastAsia="Times New Roman" w:hAnsi="Arial" w:cs="Arial"/>
          <w:b/>
          <w:lang w:eastAsia="ru-RU"/>
        </w:rPr>
        <w:t>СТАТЬЯ</w:t>
      </w:r>
      <w:r w:rsidRPr="00833197">
        <w:rPr>
          <w:rFonts w:ascii="Arial" w:eastAsia="Times New Roman" w:hAnsi="Arial" w:cs="Arial"/>
          <w:b/>
          <w:lang w:eastAsia="ru-RU"/>
        </w:rPr>
        <w:t xml:space="preserve"> 1</w:t>
      </w:r>
      <w:r>
        <w:rPr>
          <w:rFonts w:ascii="Arial" w:eastAsia="Times New Roman" w:hAnsi="Arial" w:cs="Arial"/>
          <w:b/>
          <w:lang w:eastAsia="ru-RU"/>
        </w:rPr>
        <w:t>6</w:t>
      </w:r>
      <w:r w:rsidRPr="00833197">
        <w:rPr>
          <w:rFonts w:ascii="Arial" w:eastAsia="Times New Roman" w:hAnsi="Arial" w:cs="Arial"/>
          <w:b/>
          <w:lang w:eastAsia="ru-RU"/>
        </w:rPr>
        <w:t>.</w:t>
      </w:r>
      <w:r>
        <w:rPr>
          <w:rFonts w:ascii="Arial" w:eastAsia="Times New Roman" w:hAnsi="Arial" w:cs="Arial"/>
          <w:b/>
          <w:lang w:eastAsia="ru-RU"/>
        </w:rPr>
        <w:t xml:space="preserve"> ТОПЛИВО И ОКИСЛИТЕЛЬ</w:t>
      </w:r>
    </w:p>
    <w:p w14:paraId="59CE48BC" w14:textId="77777777" w:rsidR="00B14C67" w:rsidRDefault="006C594A" w:rsidP="006C594A">
      <w:pPr>
        <w:rPr>
          <w:rFonts w:ascii="Arial" w:eastAsia="Times New Roman" w:hAnsi="Arial" w:cs="Arial"/>
          <w:lang w:eastAsia="ru-RU"/>
        </w:rPr>
      </w:pPr>
      <w:r w:rsidRPr="006C594A">
        <w:rPr>
          <w:rFonts w:ascii="Arial" w:eastAsia="Times New Roman" w:hAnsi="Arial" w:cs="Arial"/>
          <w:lang w:eastAsia="ru-RU"/>
        </w:rPr>
        <w:lastRenderedPageBreak/>
        <w:t>16.1. В качестве топлива должен использоваться товарный неэт</w:t>
      </w:r>
      <w:r>
        <w:rPr>
          <w:rFonts w:ascii="Arial" w:eastAsia="Times New Roman" w:hAnsi="Arial" w:cs="Arial"/>
          <w:lang w:eastAsia="ru-RU"/>
        </w:rPr>
        <w:t xml:space="preserve">илированный бензин с октановым </w:t>
      </w:r>
      <w:r w:rsidRPr="006C594A">
        <w:rPr>
          <w:rFonts w:ascii="Arial" w:eastAsia="Times New Roman" w:hAnsi="Arial" w:cs="Arial"/>
          <w:lang w:eastAsia="ru-RU"/>
        </w:rPr>
        <w:t>числом,  определенным  исследовательским  методом,  не  ниже 9</w:t>
      </w:r>
      <w:r>
        <w:rPr>
          <w:rFonts w:ascii="Arial" w:eastAsia="Times New Roman" w:hAnsi="Arial" w:cs="Arial"/>
          <w:lang w:eastAsia="ru-RU"/>
        </w:rPr>
        <w:t xml:space="preserve">5,  соответствующий </w:t>
      </w:r>
      <w:r w:rsidRPr="006C594A">
        <w:rPr>
          <w:rFonts w:ascii="Arial" w:eastAsia="Times New Roman" w:hAnsi="Arial" w:cs="Arial"/>
          <w:lang w:eastAsia="ru-RU"/>
        </w:rPr>
        <w:t xml:space="preserve">требованиям Статьи 252-9.1 Приложения J к МСК FIA и ГОСТ 8226 - 82. </w:t>
      </w:r>
    </w:p>
    <w:p w14:paraId="59C931E2" w14:textId="77777777" w:rsidR="006C594A" w:rsidRDefault="00B14C67" w:rsidP="006C594A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16.2. В качестве окислителя может использоваться только атмосферный воздух.</w:t>
      </w:r>
    </w:p>
    <w:p w14:paraId="168B7FEC" w14:textId="77777777" w:rsidR="00B14C67" w:rsidRPr="006C594A" w:rsidRDefault="00B14C67" w:rsidP="006C594A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16.3. </w:t>
      </w:r>
      <w:r w:rsidRPr="00B14C67">
        <w:rPr>
          <w:rFonts w:ascii="Arial" w:eastAsia="Times New Roman" w:hAnsi="Arial" w:cs="Arial"/>
          <w:lang w:eastAsia="ru-RU"/>
        </w:rPr>
        <w:t>В соревнованиях может быть предусмотрена заправка всех автомобилей единым топливом.</w:t>
      </w:r>
    </w:p>
    <w:p w14:paraId="00B74BE4" w14:textId="77777777" w:rsidR="00833197" w:rsidRDefault="006C594A" w:rsidP="000D7068">
      <w:pPr>
        <w:rPr>
          <w:rFonts w:ascii="Arial" w:eastAsia="Times New Roman" w:hAnsi="Arial" w:cs="Arial"/>
          <w:b/>
          <w:lang w:eastAsia="ru-RU"/>
        </w:rPr>
      </w:pPr>
      <w:r w:rsidRPr="0078613E">
        <w:rPr>
          <w:rFonts w:ascii="Arial" w:eastAsia="Times New Roman" w:hAnsi="Arial" w:cs="Arial"/>
          <w:b/>
          <w:lang w:eastAsia="ru-RU"/>
        </w:rPr>
        <w:t>СТАТЬЯ</w:t>
      </w:r>
      <w:r w:rsidRPr="00833197">
        <w:rPr>
          <w:rFonts w:ascii="Arial" w:eastAsia="Times New Roman" w:hAnsi="Arial" w:cs="Arial"/>
          <w:b/>
          <w:lang w:eastAsia="ru-RU"/>
        </w:rPr>
        <w:t xml:space="preserve"> </w:t>
      </w:r>
      <w:r w:rsidR="00833197" w:rsidRPr="00833197">
        <w:rPr>
          <w:rFonts w:ascii="Arial" w:eastAsia="Times New Roman" w:hAnsi="Arial" w:cs="Arial"/>
          <w:b/>
          <w:lang w:eastAsia="ru-RU"/>
        </w:rPr>
        <w:t>1</w:t>
      </w:r>
      <w:r w:rsidR="003D553F">
        <w:rPr>
          <w:rFonts w:ascii="Arial" w:eastAsia="Times New Roman" w:hAnsi="Arial" w:cs="Arial"/>
          <w:b/>
          <w:lang w:eastAsia="ru-RU"/>
        </w:rPr>
        <w:t>6</w:t>
      </w:r>
      <w:r w:rsidR="00833197" w:rsidRPr="00833197">
        <w:rPr>
          <w:rFonts w:ascii="Arial" w:eastAsia="Times New Roman" w:hAnsi="Arial" w:cs="Arial"/>
          <w:b/>
          <w:lang w:eastAsia="ru-RU"/>
        </w:rPr>
        <w:t>. СИСТ</w:t>
      </w:r>
      <w:r>
        <w:rPr>
          <w:rFonts w:ascii="Arial" w:eastAsia="Times New Roman" w:hAnsi="Arial" w:cs="Arial"/>
          <w:b/>
          <w:lang w:eastAsia="ru-RU"/>
        </w:rPr>
        <w:t>ЕМА СБОРА И ХРАНЕНИЯ ИНФОРМАЦИИ</w:t>
      </w:r>
    </w:p>
    <w:p w14:paraId="12E7246D" w14:textId="77777777" w:rsidR="00833197" w:rsidRDefault="00833197" w:rsidP="00833197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</w:t>
      </w:r>
      <w:r w:rsidR="003D553F">
        <w:rPr>
          <w:rFonts w:ascii="Arial" w:eastAsia="Times New Roman" w:hAnsi="Arial" w:cs="Arial"/>
          <w:lang w:eastAsia="ru-RU"/>
        </w:rPr>
        <w:t>6</w:t>
      </w:r>
      <w:r>
        <w:rPr>
          <w:rFonts w:ascii="Arial" w:eastAsia="Times New Roman" w:hAnsi="Arial" w:cs="Arial"/>
          <w:lang w:eastAsia="ru-RU"/>
        </w:rPr>
        <w:t xml:space="preserve">.1. </w:t>
      </w:r>
      <w:r w:rsidRPr="00833197">
        <w:rPr>
          <w:rFonts w:ascii="Arial" w:eastAsia="Times New Roman" w:hAnsi="Arial" w:cs="Arial"/>
          <w:lang w:eastAsia="ru-RU"/>
        </w:rPr>
        <w:t>Любая   передача  информации  из  движущегося  автомо</w:t>
      </w:r>
      <w:r>
        <w:rPr>
          <w:rFonts w:ascii="Arial" w:eastAsia="Times New Roman" w:hAnsi="Arial" w:cs="Arial"/>
          <w:lang w:eastAsia="ru-RU"/>
        </w:rPr>
        <w:t xml:space="preserve">биля  к  внешним  абонентам  и </w:t>
      </w:r>
      <w:r w:rsidRPr="00833197">
        <w:rPr>
          <w:rFonts w:ascii="Arial" w:eastAsia="Times New Roman" w:hAnsi="Arial" w:cs="Arial"/>
          <w:lang w:eastAsia="ru-RU"/>
        </w:rPr>
        <w:t>наоборот, извне в движущийся автомобиль, запрещена. Исключение</w:t>
      </w:r>
      <w:r w:rsidRPr="00833197">
        <w:rPr>
          <w:rFonts w:ascii="Arial" w:eastAsia="Times New Roman" w:hAnsi="Arial" w:cs="Arial"/>
          <w:lang w:val="en-US" w:eastAsia="ru-RU"/>
        </w:rPr>
        <w:t xml:space="preserve"> </w:t>
      </w:r>
      <w:r w:rsidRPr="00833197">
        <w:rPr>
          <w:rFonts w:ascii="Arial" w:eastAsia="Times New Roman" w:hAnsi="Arial" w:cs="Arial"/>
          <w:lang w:eastAsia="ru-RU"/>
        </w:rPr>
        <w:t>составляют</w:t>
      </w:r>
      <w:r w:rsidRPr="00833197">
        <w:rPr>
          <w:rFonts w:ascii="Arial" w:eastAsia="Times New Roman" w:hAnsi="Arial" w:cs="Arial"/>
          <w:lang w:val="en-US" w:eastAsia="ru-RU"/>
        </w:rPr>
        <w:t>:</w:t>
      </w:r>
    </w:p>
    <w:p w14:paraId="486D1EB9" w14:textId="77777777" w:rsidR="00591FC1" w:rsidRPr="00591FC1" w:rsidRDefault="00591FC1" w:rsidP="00591FC1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а). в</w:t>
      </w:r>
      <w:r w:rsidRPr="00591FC1">
        <w:rPr>
          <w:rFonts w:ascii="Arial" w:eastAsia="Times New Roman" w:hAnsi="Arial" w:cs="Arial"/>
          <w:lang w:eastAsia="ru-RU"/>
        </w:rPr>
        <w:t xml:space="preserve">  салоне  автомобиля  может  быть  установлен  импульсный  датчик  для  фиксации прохожд</w:t>
      </w:r>
      <w:r w:rsidRPr="00591FC1">
        <w:rPr>
          <w:rFonts w:ascii="Arial" w:eastAsia="Times New Roman" w:hAnsi="Arial" w:cs="Arial"/>
          <w:lang w:eastAsia="ru-RU"/>
        </w:rPr>
        <w:t>е</w:t>
      </w:r>
      <w:r w:rsidRPr="00591FC1">
        <w:rPr>
          <w:rFonts w:ascii="Arial" w:eastAsia="Times New Roman" w:hAnsi="Arial" w:cs="Arial"/>
          <w:lang w:eastAsia="ru-RU"/>
        </w:rPr>
        <w:t>ния кругов – «</w:t>
      </w:r>
      <w:proofErr w:type="spellStart"/>
      <w:r w:rsidRPr="00591FC1">
        <w:rPr>
          <w:rFonts w:ascii="Arial" w:eastAsia="Times New Roman" w:hAnsi="Arial" w:cs="Arial"/>
          <w:lang w:eastAsia="ru-RU"/>
        </w:rPr>
        <w:t>lap</w:t>
      </w:r>
      <w:proofErr w:type="spellEnd"/>
      <w:r w:rsidRPr="00591FC1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591FC1">
        <w:rPr>
          <w:rFonts w:ascii="Arial" w:eastAsia="Times New Roman" w:hAnsi="Arial" w:cs="Arial"/>
          <w:lang w:eastAsia="ru-RU"/>
        </w:rPr>
        <w:t>timer</w:t>
      </w:r>
      <w:proofErr w:type="spellEnd"/>
      <w:r w:rsidRPr="00591FC1">
        <w:rPr>
          <w:rFonts w:ascii="Arial" w:eastAsia="Times New Roman" w:hAnsi="Arial" w:cs="Arial"/>
          <w:lang w:eastAsia="ru-RU"/>
        </w:rPr>
        <w:t>», получающий импульсы от</w:t>
      </w:r>
      <w:r>
        <w:rPr>
          <w:rFonts w:ascii="Arial" w:eastAsia="Times New Roman" w:hAnsi="Arial" w:cs="Arial"/>
          <w:lang w:eastAsia="ru-RU"/>
        </w:rPr>
        <w:t xml:space="preserve"> соответствующего  генератора, </w:t>
      </w:r>
      <w:r w:rsidRPr="00591FC1">
        <w:rPr>
          <w:rFonts w:ascii="Arial" w:eastAsia="Times New Roman" w:hAnsi="Arial" w:cs="Arial"/>
          <w:lang w:eastAsia="ru-RU"/>
        </w:rPr>
        <w:t xml:space="preserve">установленного на </w:t>
      </w:r>
      <w:r>
        <w:rPr>
          <w:rFonts w:ascii="Arial" w:eastAsia="Times New Roman" w:hAnsi="Arial" w:cs="Arial"/>
          <w:lang w:eastAsia="ru-RU"/>
        </w:rPr>
        <w:t>трассе</w:t>
      </w:r>
      <w:r w:rsidRPr="00591FC1">
        <w:rPr>
          <w:rFonts w:ascii="Arial" w:eastAsia="Times New Roman" w:hAnsi="Arial" w:cs="Arial"/>
          <w:lang w:eastAsia="ru-RU"/>
        </w:rPr>
        <w:t>, при условии, что этот датчик</w:t>
      </w:r>
      <w:r>
        <w:rPr>
          <w:rFonts w:ascii="Arial" w:eastAsia="Times New Roman" w:hAnsi="Arial" w:cs="Arial"/>
          <w:lang w:eastAsia="ru-RU"/>
        </w:rPr>
        <w:t xml:space="preserve"> никак не связан с управлением </w:t>
      </w:r>
      <w:r w:rsidRPr="00591FC1">
        <w:rPr>
          <w:rFonts w:ascii="Arial" w:eastAsia="Times New Roman" w:hAnsi="Arial" w:cs="Arial"/>
          <w:lang w:eastAsia="ru-RU"/>
        </w:rPr>
        <w:t>двигателем и другими сист</w:t>
      </w:r>
      <w:r w:rsidRPr="00591FC1">
        <w:rPr>
          <w:rFonts w:ascii="Arial" w:eastAsia="Times New Roman" w:hAnsi="Arial" w:cs="Arial"/>
          <w:lang w:eastAsia="ru-RU"/>
        </w:rPr>
        <w:t>е</w:t>
      </w:r>
      <w:r w:rsidRPr="00591FC1">
        <w:rPr>
          <w:rFonts w:ascii="Arial" w:eastAsia="Times New Roman" w:hAnsi="Arial" w:cs="Arial"/>
          <w:lang w:eastAsia="ru-RU"/>
        </w:rPr>
        <w:t>ма</w:t>
      </w:r>
      <w:r>
        <w:rPr>
          <w:rFonts w:ascii="Arial" w:eastAsia="Times New Roman" w:hAnsi="Arial" w:cs="Arial"/>
          <w:lang w:eastAsia="ru-RU"/>
        </w:rPr>
        <w:t>ми автомобиля;</w:t>
      </w:r>
    </w:p>
    <w:p w14:paraId="1D407C3C" w14:textId="77777777" w:rsidR="00591FC1" w:rsidRDefault="00833197" w:rsidP="00833197">
      <w:pPr>
        <w:rPr>
          <w:rFonts w:ascii="Arial" w:eastAsia="Times New Roman" w:hAnsi="Arial" w:cs="Arial"/>
          <w:lang w:eastAsia="ru-RU"/>
        </w:rPr>
      </w:pPr>
      <w:r w:rsidRPr="00833197">
        <w:rPr>
          <w:rFonts w:ascii="Arial" w:eastAsia="Times New Roman" w:hAnsi="Arial" w:cs="Arial"/>
          <w:lang w:val="en-US" w:eastAsia="ru-RU"/>
        </w:rPr>
        <w:t>b</w:t>
      </w:r>
      <w:r w:rsidRPr="00833197">
        <w:rPr>
          <w:rFonts w:ascii="Arial" w:eastAsia="Times New Roman" w:hAnsi="Arial" w:cs="Arial"/>
          <w:lang w:eastAsia="ru-RU"/>
        </w:rPr>
        <w:t xml:space="preserve">). </w:t>
      </w:r>
      <w:proofErr w:type="gramStart"/>
      <w:r w:rsidRPr="00833197">
        <w:rPr>
          <w:rFonts w:ascii="Arial" w:eastAsia="Times New Roman" w:hAnsi="Arial" w:cs="Arial"/>
          <w:lang w:eastAsia="ru-RU"/>
        </w:rPr>
        <w:t>дву</w:t>
      </w:r>
      <w:r>
        <w:rPr>
          <w:rFonts w:ascii="Arial" w:eastAsia="Times New Roman" w:hAnsi="Arial" w:cs="Arial"/>
          <w:lang w:eastAsia="ru-RU"/>
        </w:rPr>
        <w:t>х</w:t>
      </w:r>
      <w:r w:rsidRPr="00833197">
        <w:rPr>
          <w:rFonts w:ascii="Arial" w:eastAsia="Times New Roman" w:hAnsi="Arial" w:cs="Arial"/>
          <w:lang w:eastAsia="ru-RU"/>
        </w:rPr>
        <w:t>сторонняя  голосовая</w:t>
      </w:r>
      <w:proofErr w:type="gramEnd"/>
      <w:r w:rsidRPr="00833197">
        <w:rPr>
          <w:rFonts w:ascii="Arial" w:eastAsia="Times New Roman" w:hAnsi="Arial" w:cs="Arial"/>
          <w:lang w:eastAsia="ru-RU"/>
        </w:rPr>
        <w:t xml:space="preserve">  радиосвязь </w:t>
      </w:r>
      <w:r>
        <w:rPr>
          <w:rFonts w:ascii="Arial" w:eastAsia="Times New Roman" w:hAnsi="Arial" w:cs="Arial"/>
          <w:lang w:eastAsia="ru-RU"/>
        </w:rPr>
        <w:t>или мобильный телефон</w:t>
      </w:r>
      <w:r w:rsidR="00591FC1">
        <w:rPr>
          <w:rFonts w:ascii="Arial" w:eastAsia="Times New Roman" w:hAnsi="Arial" w:cs="Arial"/>
          <w:lang w:eastAsia="ru-RU"/>
        </w:rPr>
        <w:t>;</w:t>
      </w:r>
    </w:p>
    <w:p w14:paraId="4DEABD7F" w14:textId="77777777" w:rsidR="00833197" w:rsidRPr="00833197" w:rsidRDefault="00591FC1" w:rsidP="00833197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</w:t>
      </w:r>
      <w:r w:rsidR="003D553F">
        <w:rPr>
          <w:rFonts w:ascii="Arial" w:eastAsia="Times New Roman" w:hAnsi="Arial" w:cs="Arial"/>
          <w:lang w:eastAsia="ru-RU"/>
        </w:rPr>
        <w:t>6</w:t>
      </w:r>
      <w:r>
        <w:rPr>
          <w:rFonts w:ascii="Arial" w:eastAsia="Times New Roman" w:hAnsi="Arial" w:cs="Arial"/>
          <w:lang w:eastAsia="ru-RU"/>
        </w:rPr>
        <w:t>.2. Разрешено использовать устройства сбора и хранения информации описанные в технических требованиях к соответствующим группам автомобилей.</w:t>
      </w:r>
    </w:p>
    <w:p w14:paraId="417497B7" w14:textId="77777777" w:rsidR="00B152BF" w:rsidRPr="00674A29" w:rsidRDefault="00B152BF" w:rsidP="00D3417C">
      <w:pPr>
        <w:rPr>
          <w:rFonts w:ascii="Arial" w:hAnsi="Arial" w:cs="Arial"/>
        </w:rPr>
      </w:pPr>
    </w:p>
    <w:sectPr w:rsidR="00B152BF" w:rsidRPr="00674A29" w:rsidSect="004F2A2E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6DE92" w14:textId="77777777" w:rsidR="00B75AA2" w:rsidRDefault="00B75AA2" w:rsidP="0034721D">
      <w:pPr>
        <w:spacing w:after="0" w:line="240" w:lineRule="auto"/>
      </w:pPr>
      <w:r>
        <w:separator/>
      </w:r>
    </w:p>
  </w:endnote>
  <w:endnote w:type="continuationSeparator" w:id="0">
    <w:p w14:paraId="5AC93276" w14:textId="77777777" w:rsidR="00B75AA2" w:rsidRDefault="00B75AA2" w:rsidP="0034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25172"/>
      <w:docPartObj>
        <w:docPartGallery w:val="Page Numbers (Bottom of Page)"/>
        <w:docPartUnique/>
      </w:docPartObj>
    </w:sdtPr>
    <w:sdtEndPr/>
    <w:sdtContent>
      <w:p w14:paraId="0CA95599" w14:textId="77777777" w:rsidR="004F2A2E" w:rsidRDefault="00DA7208" w:rsidP="004F2A2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2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576B" w14:textId="77777777" w:rsidR="00B75AA2" w:rsidRDefault="00B75AA2" w:rsidP="0034721D">
      <w:pPr>
        <w:spacing w:after="0" w:line="240" w:lineRule="auto"/>
      </w:pPr>
      <w:r>
        <w:separator/>
      </w:r>
    </w:p>
  </w:footnote>
  <w:footnote w:type="continuationSeparator" w:id="0">
    <w:p w14:paraId="361AAD64" w14:textId="77777777" w:rsidR="00B75AA2" w:rsidRDefault="00B75AA2" w:rsidP="0034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CF9CE" w14:textId="77777777" w:rsidR="004F2A2E" w:rsidRPr="004F2A2E" w:rsidRDefault="004F2A2E" w:rsidP="004F2A2E">
    <w:pPr>
      <w:jc w:val="center"/>
      <w:rPr>
        <w:rFonts w:ascii="Arial" w:hAnsi="Arial" w:cs="Arial"/>
        <w:i/>
        <w:sz w:val="16"/>
        <w:szCs w:val="16"/>
      </w:rPr>
    </w:pPr>
    <w:r w:rsidRPr="004F2A2E">
      <w:rPr>
        <w:rFonts w:ascii="Arial" w:hAnsi="Arial" w:cs="Arial"/>
        <w:i/>
        <w:sz w:val="16"/>
        <w:szCs w:val="16"/>
      </w:rPr>
      <w:t xml:space="preserve">СПЕЦИАЛЬНЫЕ ТЕХНИЧЕСКИЕ ТРЕБОВАНИЯ К АВТОМОБИЛЯМ КЛАССА  </w:t>
    </w:r>
    <w:r w:rsidRPr="004F2A2E">
      <w:rPr>
        <w:rFonts w:ascii="Arial" w:hAnsi="Arial" w:cs="Arial"/>
        <w:i/>
        <w:sz w:val="16"/>
        <w:szCs w:val="16"/>
        <w:lang w:val="en-US"/>
      </w:rPr>
      <w:t>GT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9FD"/>
    <w:multiLevelType w:val="hybridMultilevel"/>
    <w:tmpl w:val="A37A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44F53"/>
    <w:multiLevelType w:val="multilevel"/>
    <w:tmpl w:val="85FC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7C"/>
    <w:rsid w:val="00002701"/>
    <w:rsid w:val="00025C4B"/>
    <w:rsid w:val="00025F5C"/>
    <w:rsid w:val="000308D7"/>
    <w:rsid w:val="00045FC8"/>
    <w:rsid w:val="00054EFD"/>
    <w:rsid w:val="00090F1A"/>
    <w:rsid w:val="000941C0"/>
    <w:rsid w:val="000D7068"/>
    <w:rsid w:val="00135F03"/>
    <w:rsid w:val="001555B3"/>
    <w:rsid w:val="0019278E"/>
    <w:rsid w:val="001C1868"/>
    <w:rsid w:val="00200908"/>
    <w:rsid w:val="00211547"/>
    <w:rsid w:val="00234257"/>
    <w:rsid w:val="002561CA"/>
    <w:rsid w:val="0025690A"/>
    <w:rsid w:val="00284EC0"/>
    <w:rsid w:val="00295965"/>
    <w:rsid w:val="002C7B9F"/>
    <w:rsid w:val="002E14B8"/>
    <w:rsid w:val="002F066D"/>
    <w:rsid w:val="002F3B64"/>
    <w:rsid w:val="00335557"/>
    <w:rsid w:val="0034721D"/>
    <w:rsid w:val="00377847"/>
    <w:rsid w:val="003912E0"/>
    <w:rsid w:val="003A773B"/>
    <w:rsid w:val="003C0222"/>
    <w:rsid w:val="003D553F"/>
    <w:rsid w:val="003D5CE8"/>
    <w:rsid w:val="0040545F"/>
    <w:rsid w:val="00462E63"/>
    <w:rsid w:val="004D7B6D"/>
    <w:rsid w:val="004F2A2E"/>
    <w:rsid w:val="004F2B96"/>
    <w:rsid w:val="005900D5"/>
    <w:rsid w:val="00591FC1"/>
    <w:rsid w:val="005971FC"/>
    <w:rsid w:val="005C15B4"/>
    <w:rsid w:val="005C61D7"/>
    <w:rsid w:val="005E4416"/>
    <w:rsid w:val="005F433B"/>
    <w:rsid w:val="00602716"/>
    <w:rsid w:val="00637D38"/>
    <w:rsid w:val="00637E02"/>
    <w:rsid w:val="00652C24"/>
    <w:rsid w:val="006636DE"/>
    <w:rsid w:val="00674A29"/>
    <w:rsid w:val="00683961"/>
    <w:rsid w:val="0069023C"/>
    <w:rsid w:val="006A1378"/>
    <w:rsid w:val="006B7381"/>
    <w:rsid w:val="006C594A"/>
    <w:rsid w:val="006D09A7"/>
    <w:rsid w:val="006D413F"/>
    <w:rsid w:val="006E61FB"/>
    <w:rsid w:val="0072015B"/>
    <w:rsid w:val="007357B0"/>
    <w:rsid w:val="00745E9A"/>
    <w:rsid w:val="0075527D"/>
    <w:rsid w:val="007636DA"/>
    <w:rsid w:val="00764D12"/>
    <w:rsid w:val="007664FC"/>
    <w:rsid w:val="007813F5"/>
    <w:rsid w:val="0078613E"/>
    <w:rsid w:val="007E4DD5"/>
    <w:rsid w:val="008128BE"/>
    <w:rsid w:val="008164F5"/>
    <w:rsid w:val="00833197"/>
    <w:rsid w:val="00836949"/>
    <w:rsid w:val="00837D22"/>
    <w:rsid w:val="008504BD"/>
    <w:rsid w:val="0086047D"/>
    <w:rsid w:val="008773EF"/>
    <w:rsid w:val="008800D5"/>
    <w:rsid w:val="0089224B"/>
    <w:rsid w:val="0089442D"/>
    <w:rsid w:val="00896461"/>
    <w:rsid w:val="008C0445"/>
    <w:rsid w:val="008C070B"/>
    <w:rsid w:val="008C4FC6"/>
    <w:rsid w:val="008D13EB"/>
    <w:rsid w:val="008E67A3"/>
    <w:rsid w:val="00902134"/>
    <w:rsid w:val="0094666B"/>
    <w:rsid w:val="00957928"/>
    <w:rsid w:val="00975B0E"/>
    <w:rsid w:val="00987BE4"/>
    <w:rsid w:val="009A2F6E"/>
    <w:rsid w:val="009C2916"/>
    <w:rsid w:val="00A000D6"/>
    <w:rsid w:val="00A45DA7"/>
    <w:rsid w:val="00A4651C"/>
    <w:rsid w:val="00A53095"/>
    <w:rsid w:val="00AD063C"/>
    <w:rsid w:val="00AE2754"/>
    <w:rsid w:val="00AF3125"/>
    <w:rsid w:val="00B054C3"/>
    <w:rsid w:val="00B14C67"/>
    <w:rsid w:val="00B14F78"/>
    <w:rsid w:val="00B152BF"/>
    <w:rsid w:val="00B259DE"/>
    <w:rsid w:val="00B36556"/>
    <w:rsid w:val="00B41B2C"/>
    <w:rsid w:val="00B50E92"/>
    <w:rsid w:val="00B5524D"/>
    <w:rsid w:val="00B57C2F"/>
    <w:rsid w:val="00B75AA2"/>
    <w:rsid w:val="00B83735"/>
    <w:rsid w:val="00B83F9C"/>
    <w:rsid w:val="00BB1AB7"/>
    <w:rsid w:val="00BB1C29"/>
    <w:rsid w:val="00BD5220"/>
    <w:rsid w:val="00BF5CCC"/>
    <w:rsid w:val="00C0179D"/>
    <w:rsid w:val="00C1647D"/>
    <w:rsid w:val="00C23F44"/>
    <w:rsid w:val="00C4036A"/>
    <w:rsid w:val="00C453E5"/>
    <w:rsid w:val="00C51D58"/>
    <w:rsid w:val="00C746BD"/>
    <w:rsid w:val="00C81A68"/>
    <w:rsid w:val="00C975B9"/>
    <w:rsid w:val="00CB2242"/>
    <w:rsid w:val="00CC1109"/>
    <w:rsid w:val="00CE42A9"/>
    <w:rsid w:val="00D3417C"/>
    <w:rsid w:val="00D66BFB"/>
    <w:rsid w:val="00DA7208"/>
    <w:rsid w:val="00DD44EE"/>
    <w:rsid w:val="00DE223E"/>
    <w:rsid w:val="00E16E64"/>
    <w:rsid w:val="00E22158"/>
    <w:rsid w:val="00E25716"/>
    <w:rsid w:val="00E46330"/>
    <w:rsid w:val="00E61E94"/>
    <w:rsid w:val="00E956CE"/>
    <w:rsid w:val="00EA47B9"/>
    <w:rsid w:val="00EA6582"/>
    <w:rsid w:val="00EB0B39"/>
    <w:rsid w:val="00EE4A17"/>
    <w:rsid w:val="00F161EA"/>
    <w:rsid w:val="00F21839"/>
    <w:rsid w:val="00F266F2"/>
    <w:rsid w:val="00F61754"/>
    <w:rsid w:val="00F80D01"/>
    <w:rsid w:val="00F85A8F"/>
    <w:rsid w:val="00FD73BC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91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2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BF5C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Обычный текст Знак"/>
    <w:basedOn w:val="a0"/>
    <w:link w:val="a5"/>
    <w:uiPriority w:val="99"/>
    <w:rsid w:val="00BF5CCC"/>
    <w:rPr>
      <w:rFonts w:ascii="Consolas" w:hAnsi="Consolas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4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21D"/>
  </w:style>
  <w:style w:type="paragraph" w:styleId="a9">
    <w:name w:val="footer"/>
    <w:basedOn w:val="a"/>
    <w:link w:val="aa"/>
    <w:uiPriority w:val="99"/>
    <w:unhideWhenUsed/>
    <w:rsid w:val="0034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21D"/>
  </w:style>
  <w:style w:type="paragraph" w:styleId="ab">
    <w:name w:val="Balloon Text"/>
    <w:basedOn w:val="a"/>
    <w:link w:val="ac"/>
    <w:uiPriority w:val="99"/>
    <w:semiHidden/>
    <w:unhideWhenUsed/>
    <w:rsid w:val="0034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21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9278E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3912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2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BF5C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Обычный текст Знак"/>
    <w:basedOn w:val="a0"/>
    <w:link w:val="a5"/>
    <w:uiPriority w:val="99"/>
    <w:rsid w:val="00BF5CCC"/>
    <w:rPr>
      <w:rFonts w:ascii="Consolas" w:hAnsi="Consolas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4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21D"/>
  </w:style>
  <w:style w:type="paragraph" w:styleId="a9">
    <w:name w:val="footer"/>
    <w:basedOn w:val="a"/>
    <w:link w:val="aa"/>
    <w:uiPriority w:val="99"/>
    <w:unhideWhenUsed/>
    <w:rsid w:val="0034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21D"/>
  </w:style>
  <w:style w:type="paragraph" w:styleId="ab">
    <w:name w:val="Balloon Text"/>
    <w:basedOn w:val="a"/>
    <w:link w:val="ac"/>
    <w:uiPriority w:val="99"/>
    <w:semiHidden/>
    <w:unhideWhenUsed/>
    <w:rsid w:val="0034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21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9278E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3912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yperlink" Target="http://www.llumar.com" TargetMode="External"/><Relationship Id="rId15" Type="http://schemas.openxmlformats.org/officeDocument/2006/relationships/image" Target="media/image5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romg.com/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3A82-5E85-EA42-A933-CDA1E401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2957</Words>
  <Characters>16859</Characters>
  <Application>Microsoft Macintosh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 Kryllov</cp:lastModifiedBy>
  <cp:revision>3</cp:revision>
  <dcterms:created xsi:type="dcterms:W3CDTF">2012-02-19T06:39:00Z</dcterms:created>
  <dcterms:modified xsi:type="dcterms:W3CDTF">2012-03-01T05:10:00Z</dcterms:modified>
</cp:coreProperties>
</file>